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1"/>
        <w:gridCol w:w="11357"/>
      </w:tblGrid>
      <w:tr w:rsidR="004232B0" w:rsidRPr="00FF5B25" w14:paraId="6A6CECF2" w14:textId="77777777" w:rsidTr="004232B0">
        <w:trPr>
          <w:trHeight w:val="139"/>
        </w:trPr>
        <w:tc>
          <w:tcPr>
            <w:tcW w:w="15614" w:type="dxa"/>
            <w:gridSpan w:val="2"/>
          </w:tcPr>
          <w:p w14:paraId="61FE0E06" w14:textId="77777777" w:rsidR="004232B0" w:rsidRPr="00FF5B25" w:rsidRDefault="00FF5B25" w:rsidP="00FF5B25">
            <w:pPr>
              <w:spacing w:after="0" w:line="240" w:lineRule="auto"/>
              <w:jc w:val="center"/>
              <w:rPr>
                <w:rFonts w:ascii="Showcard Gothic" w:hAnsi="Showcard Gothic"/>
                <w:sz w:val="36"/>
                <w:szCs w:val="36"/>
              </w:rPr>
            </w:pPr>
            <w:r>
              <w:rPr>
                <w:rFonts w:ascii="Showcard Gothic" w:hAnsi="Showcard Gothic"/>
                <w:b/>
                <w:sz w:val="36"/>
                <w:szCs w:val="36"/>
              </w:rPr>
              <w:t xml:space="preserve"> </w:t>
            </w:r>
            <w:r w:rsidR="004232B0" w:rsidRPr="00FF5B25">
              <w:rPr>
                <w:rFonts w:ascii="Showcard Gothic" w:hAnsi="Showcard Gothic"/>
                <w:b/>
                <w:sz w:val="36"/>
                <w:szCs w:val="36"/>
              </w:rPr>
              <w:t>Social policy</w:t>
            </w:r>
          </w:p>
        </w:tc>
      </w:tr>
      <w:tr w:rsidR="004C6C8E" w:rsidRPr="00FF5B25" w14:paraId="04D82FD3" w14:textId="77777777" w:rsidTr="00904F3E">
        <w:trPr>
          <w:trHeight w:val="139"/>
        </w:trPr>
        <w:tc>
          <w:tcPr>
            <w:tcW w:w="4077" w:type="dxa"/>
          </w:tcPr>
          <w:p w14:paraId="6FCAE7E9" w14:textId="77777777" w:rsidR="004C6C8E" w:rsidRPr="00A7698E" w:rsidRDefault="004C6C8E" w:rsidP="00864893">
            <w:pPr>
              <w:spacing w:after="0" w:line="240" w:lineRule="auto"/>
              <w:jc w:val="center"/>
              <w:rPr>
                <w:rFonts w:ascii="Showcard Gothic" w:hAnsi="Showcard Gothic"/>
                <w:b/>
                <w:sz w:val="16"/>
                <w:szCs w:val="16"/>
              </w:rPr>
            </w:pPr>
            <w:r w:rsidRPr="00A7698E">
              <w:rPr>
                <w:b/>
                <w:sz w:val="16"/>
                <w:szCs w:val="16"/>
              </w:rPr>
              <w:t>Comparative view on family policy</w:t>
            </w:r>
          </w:p>
        </w:tc>
        <w:tc>
          <w:tcPr>
            <w:tcW w:w="11537" w:type="dxa"/>
          </w:tcPr>
          <w:p w14:paraId="562FDA57" w14:textId="77777777" w:rsidR="004C6C8E" w:rsidRPr="00A7698E" w:rsidRDefault="007964CB" w:rsidP="00864893">
            <w:pPr>
              <w:spacing w:after="0" w:line="240" w:lineRule="auto"/>
              <w:jc w:val="center"/>
              <w:rPr>
                <w:rFonts w:ascii="Showcard Gothic" w:hAnsi="Showcard Gothic"/>
                <w:b/>
                <w:sz w:val="16"/>
                <w:szCs w:val="16"/>
              </w:rPr>
            </w:pPr>
            <w:r>
              <w:rPr>
                <w:b/>
                <w:sz w:val="16"/>
                <w:szCs w:val="16"/>
              </w:rPr>
              <w:t>Sociological p</w:t>
            </w:r>
            <w:r w:rsidR="004C6C8E" w:rsidRPr="00A7698E">
              <w:rPr>
                <w:b/>
                <w:sz w:val="16"/>
                <w:szCs w:val="16"/>
              </w:rPr>
              <w:t>erspectives on family policy in the UK</w:t>
            </w:r>
          </w:p>
        </w:tc>
      </w:tr>
      <w:tr w:rsidR="003D1DA9" w:rsidRPr="00FF5B25" w14:paraId="650CAD4D" w14:textId="77777777" w:rsidTr="00904F3E">
        <w:trPr>
          <w:trHeight w:val="744"/>
        </w:trPr>
        <w:tc>
          <w:tcPr>
            <w:tcW w:w="4077" w:type="dxa"/>
            <w:vMerge w:val="restart"/>
          </w:tcPr>
          <w:p w14:paraId="74AF5A8F" w14:textId="77777777" w:rsidR="003D1DA9" w:rsidRPr="003D1DA9" w:rsidRDefault="003D1DA9" w:rsidP="00FF5B25">
            <w:pPr>
              <w:spacing w:after="0" w:line="240" w:lineRule="auto"/>
              <w:rPr>
                <w:b/>
                <w:sz w:val="10"/>
                <w:szCs w:val="10"/>
              </w:rPr>
            </w:pPr>
            <w:r w:rsidRPr="003D1DA9">
              <w:rPr>
                <w:b/>
                <w:sz w:val="10"/>
                <w:szCs w:val="10"/>
              </w:rPr>
              <w:t>China</w:t>
            </w:r>
          </w:p>
          <w:p w14:paraId="063226E6" w14:textId="77777777" w:rsidR="003D1DA9" w:rsidRPr="003D1DA9" w:rsidRDefault="003D1DA9" w:rsidP="00864893">
            <w:pPr>
              <w:numPr>
                <w:ilvl w:val="0"/>
                <w:numId w:val="3"/>
              </w:numPr>
              <w:spacing w:after="0" w:line="240" w:lineRule="auto"/>
              <w:ind w:left="360"/>
              <w:rPr>
                <w:b/>
                <w:sz w:val="10"/>
                <w:szCs w:val="10"/>
              </w:rPr>
            </w:pPr>
            <w:r w:rsidRPr="003D1DA9">
              <w:rPr>
                <w:sz w:val="10"/>
                <w:szCs w:val="10"/>
              </w:rPr>
              <w:t xml:space="preserve">One child policy – to control population growth. China discourages couples from having more than one child.   </w:t>
            </w:r>
          </w:p>
          <w:p w14:paraId="4D0AFE46" w14:textId="77777777" w:rsidR="003D1DA9" w:rsidRPr="003D1DA9" w:rsidRDefault="003D1DA9" w:rsidP="00864893">
            <w:pPr>
              <w:numPr>
                <w:ilvl w:val="0"/>
                <w:numId w:val="3"/>
              </w:numPr>
              <w:spacing w:after="0" w:line="240" w:lineRule="auto"/>
              <w:ind w:left="360"/>
              <w:rPr>
                <w:sz w:val="10"/>
                <w:szCs w:val="10"/>
              </w:rPr>
            </w:pPr>
            <w:r w:rsidRPr="003D1DA9">
              <w:rPr>
                <w:sz w:val="10"/>
                <w:szCs w:val="10"/>
              </w:rPr>
              <w:t>Workplace family planning committees – have to seek permission to try to become pregnant, waiting lists and quotas for each factory.</w:t>
            </w:r>
          </w:p>
          <w:p w14:paraId="39C9B087" w14:textId="77777777" w:rsidR="003D1DA9" w:rsidRPr="003D1DA9" w:rsidRDefault="003D1DA9" w:rsidP="00864893">
            <w:pPr>
              <w:numPr>
                <w:ilvl w:val="0"/>
                <w:numId w:val="3"/>
              </w:numPr>
              <w:spacing w:after="0" w:line="240" w:lineRule="auto"/>
              <w:ind w:left="360"/>
              <w:rPr>
                <w:sz w:val="10"/>
                <w:szCs w:val="10"/>
              </w:rPr>
            </w:pPr>
            <w:r w:rsidRPr="003D1DA9">
              <w:rPr>
                <w:sz w:val="10"/>
                <w:szCs w:val="10"/>
              </w:rPr>
              <w:t>Extra benefits – free child health care, higher tax allowances, priority in education and housing for those that only have one child. Couples who break agreement have to repay allowances.</w:t>
            </w:r>
          </w:p>
          <w:p w14:paraId="0985F081" w14:textId="77777777" w:rsidR="003D1DA9" w:rsidRPr="003D1DA9" w:rsidRDefault="003D1DA9" w:rsidP="00864893">
            <w:pPr>
              <w:numPr>
                <w:ilvl w:val="0"/>
                <w:numId w:val="3"/>
              </w:numPr>
              <w:spacing w:after="0" w:line="240" w:lineRule="auto"/>
              <w:ind w:left="360"/>
              <w:rPr>
                <w:b/>
                <w:sz w:val="10"/>
                <w:szCs w:val="10"/>
              </w:rPr>
            </w:pPr>
            <w:r w:rsidRPr="003D1DA9">
              <w:rPr>
                <w:sz w:val="10"/>
                <w:szCs w:val="10"/>
              </w:rPr>
              <w:t>Women pressurised to undergo sterilisation after first child.</w:t>
            </w:r>
          </w:p>
          <w:p w14:paraId="726846F3" w14:textId="77777777" w:rsidR="003D1DA9" w:rsidRPr="003D1DA9" w:rsidRDefault="003D1DA9" w:rsidP="00864893">
            <w:pPr>
              <w:spacing w:after="0" w:line="240" w:lineRule="auto"/>
              <w:rPr>
                <w:sz w:val="10"/>
                <w:szCs w:val="10"/>
              </w:rPr>
            </w:pPr>
          </w:p>
          <w:p w14:paraId="2576BA10" w14:textId="77777777" w:rsidR="003D1DA9" w:rsidRPr="003D1DA9" w:rsidRDefault="003D1DA9" w:rsidP="00FF5B25">
            <w:pPr>
              <w:spacing w:after="0" w:line="240" w:lineRule="auto"/>
              <w:rPr>
                <w:b/>
                <w:sz w:val="10"/>
                <w:szCs w:val="10"/>
              </w:rPr>
            </w:pPr>
            <w:r w:rsidRPr="003D1DA9">
              <w:rPr>
                <w:b/>
                <w:sz w:val="10"/>
                <w:szCs w:val="10"/>
              </w:rPr>
              <w:t>Romania</w:t>
            </w:r>
          </w:p>
          <w:p w14:paraId="56CCACF0" w14:textId="77777777" w:rsidR="003D1DA9" w:rsidRPr="003D1DA9" w:rsidRDefault="003D1DA9" w:rsidP="00FF5B25">
            <w:pPr>
              <w:spacing w:after="0" w:line="240" w:lineRule="auto"/>
              <w:rPr>
                <w:sz w:val="10"/>
                <w:szCs w:val="10"/>
              </w:rPr>
            </w:pPr>
            <w:r w:rsidRPr="003D1DA9">
              <w:rPr>
                <w:sz w:val="10"/>
                <w:szCs w:val="10"/>
              </w:rPr>
              <w:t>Post communist Romania (1980s) wanted to increase the birth rate – restricted contraception and abortion, infertility treatment centres set up, divorce made more difficult, lowered legal age of marriage to 15, unmarried adults and childless couples paid 5% more income tax.</w:t>
            </w:r>
            <w:r w:rsidRPr="003D1DA9">
              <w:rPr>
                <w:sz w:val="10"/>
                <w:szCs w:val="10"/>
              </w:rPr>
              <w:br/>
            </w:r>
            <w:r w:rsidRPr="003D1DA9">
              <w:rPr>
                <w:sz w:val="10"/>
                <w:szCs w:val="10"/>
              </w:rPr>
              <w:br/>
            </w:r>
            <w:r w:rsidRPr="003D1DA9">
              <w:rPr>
                <w:b/>
                <w:sz w:val="10"/>
                <w:szCs w:val="10"/>
              </w:rPr>
              <w:t>1930s Nazi Germany</w:t>
            </w:r>
          </w:p>
          <w:p w14:paraId="051344B7" w14:textId="77777777" w:rsidR="003D1DA9" w:rsidRPr="003D1DA9" w:rsidRDefault="003D1DA9" w:rsidP="00FF5B25">
            <w:pPr>
              <w:numPr>
                <w:ilvl w:val="0"/>
                <w:numId w:val="2"/>
              </w:numPr>
              <w:spacing w:after="0" w:line="240" w:lineRule="auto"/>
              <w:rPr>
                <w:sz w:val="10"/>
                <w:szCs w:val="10"/>
              </w:rPr>
            </w:pPr>
            <w:r w:rsidRPr="003D1DA9">
              <w:rPr>
                <w:sz w:val="10"/>
                <w:szCs w:val="10"/>
              </w:rPr>
              <w:t>The healthy and ‘racially pure’ were encouraged to breed a ‘master race’ – restrictions on abortion and contraception.</w:t>
            </w:r>
          </w:p>
          <w:p w14:paraId="4F3FC592" w14:textId="77777777" w:rsidR="003D1DA9" w:rsidRPr="003D1DA9" w:rsidRDefault="003D1DA9" w:rsidP="00FF5B25">
            <w:pPr>
              <w:numPr>
                <w:ilvl w:val="0"/>
                <w:numId w:val="2"/>
              </w:numPr>
              <w:spacing w:after="0" w:line="240" w:lineRule="auto"/>
              <w:rPr>
                <w:sz w:val="10"/>
                <w:szCs w:val="10"/>
              </w:rPr>
            </w:pPr>
            <w:r w:rsidRPr="003D1DA9">
              <w:rPr>
                <w:sz w:val="10"/>
                <w:szCs w:val="10"/>
              </w:rPr>
              <w:t>Women kept out of the workplace and in the home.</w:t>
            </w:r>
          </w:p>
          <w:p w14:paraId="5C8B4881" w14:textId="77777777" w:rsidR="003D1DA9" w:rsidRPr="003D1DA9" w:rsidRDefault="003D1DA9" w:rsidP="00FF5B25">
            <w:pPr>
              <w:numPr>
                <w:ilvl w:val="0"/>
                <w:numId w:val="2"/>
              </w:numPr>
              <w:spacing w:line="240" w:lineRule="auto"/>
              <w:rPr>
                <w:sz w:val="10"/>
                <w:szCs w:val="10"/>
              </w:rPr>
            </w:pPr>
            <w:r w:rsidRPr="003D1DA9">
              <w:rPr>
                <w:sz w:val="10"/>
                <w:szCs w:val="10"/>
              </w:rPr>
              <w:t>Sterilisation – of 375,000 disabled people.</w:t>
            </w:r>
          </w:p>
          <w:p w14:paraId="66696E3A" w14:textId="77777777" w:rsidR="003D1DA9" w:rsidRPr="003D1DA9" w:rsidRDefault="00D4518B" w:rsidP="00864893">
            <w:pPr>
              <w:spacing w:after="0" w:line="240" w:lineRule="auto"/>
              <w:rPr>
                <w:b/>
                <w:sz w:val="10"/>
                <w:szCs w:val="10"/>
              </w:rPr>
            </w:pPr>
            <w:r>
              <w:rPr>
                <w:b/>
                <w:sz w:val="10"/>
                <w:szCs w:val="10"/>
              </w:rPr>
              <w:t>Family</w:t>
            </w:r>
            <w:r w:rsidR="003D1DA9" w:rsidRPr="003D1DA9">
              <w:rPr>
                <w:b/>
                <w:sz w:val="10"/>
                <w:szCs w:val="10"/>
              </w:rPr>
              <w:t xml:space="preserve"> policy in the UK</w:t>
            </w:r>
          </w:p>
          <w:p w14:paraId="75B6A074" w14:textId="77777777" w:rsidR="003D1DA9" w:rsidRPr="003D1DA9" w:rsidRDefault="003D1DA9" w:rsidP="00864893">
            <w:pPr>
              <w:spacing w:after="0" w:line="240" w:lineRule="auto"/>
              <w:rPr>
                <w:sz w:val="10"/>
                <w:szCs w:val="10"/>
              </w:rPr>
            </w:pPr>
            <w:r w:rsidRPr="003D1DA9">
              <w:rPr>
                <w:b/>
                <w:sz w:val="10"/>
                <w:szCs w:val="10"/>
              </w:rPr>
              <w:t>Examples of laws and government polices that affect family life</w:t>
            </w:r>
          </w:p>
          <w:p w14:paraId="7A3665DE" w14:textId="77777777" w:rsidR="003D1DA9" w:rsidRPr="003D1DA9" w:rsidRDefault="003D1DA9" w:rsidP="00864893">
            <w:pPr>
              <w:numPr>
                <w:ilvl w:val="0"/>
                <w:numId w:val="4"/>
              </w:numPr>
              <w:spacing w:after="0" w:line="240" w:lineRule="auto"/>
              <w:ind w:left="360"/>
              <w:rPr>
                <w:sz w:val="10"/>
                <w:szCs w:val="10"/>
              </w:rPr>
            </w:pPr>
            <w:r w:rsidRPr="003D1DA9">
              <w:rPr>
                <w:sz w:val="10"/>
                <w:szCs w:val="10"/>
              </w:rPr>
              <w:t>State pensions – mean that younger generations are freer of financial obligations to their aged parents.</w:t>
            </w:r>
          </w:p>
          <w:p w14:paraId="13EEECDD" w14:textId="77777777" w:rsidR="003D1DA9" w:rsidRPr="003D1DA9" w:rsidRDefault="003D1DA9" w:rsidP="00864893">
            <w:pPr>
              <w:numPr>
                <w:ilvl w:val="0"/>
                <w:numId w:val="4"/>
              </w:numPr>
              <w:spacing w:after="0" w:line="240" w:lineRule="auto"/>
              <w:ind w:left="360"/>
              <w:rPr>
                <w:sz w:val="10"/>
                <w:szCs w:val="10"/>
              </w:rPr>
            </w:pPr>
            <w:r w:rsidRPr="003D1DA9">
              <w:rPr>
                <w:sz w:val="10"/>
                <w:szCs w:val="10"/>
              </w:rPr>
              <w:t>Divorce laws – more liberal laws may give women freedom to leave unhappy relationships.</w:t>
            </w:r>
          </w:p>
          <w:p w14:paraId="50018D76" w14:textId="77777777" w:rsidR="003D1DA9" w:rsidRPr="003D1DA9" w:rsidRDefault="003D1DA9" w:rsidP="00864893">
            <w:pPr>
              <w:numPr>
                <w:ilvl w:val="0"/>
                <w:numId w:val="4"/>
              </w:numPr>
              <w:spacing w:after="0" w:line="240" w:lineRule="auto"/>
              <w:ind w:left="360"/>
              <w:rPr>
                <w:sz w:val="10"/>
                <w:szCs w:val="10"/>
              </w:rPr>
            </w:pPr>
            <w:r w:rsidRPr="003D1DA9">
              <w:rPr>
                <w:sz w:val="10"/>
                <w:szCs w:val="10"/>
              </w:rPr>
              <w:t>Labour laws – prevent children from working and increase their dependence on parents.</w:t>
            </w:r>
          </w:p>
          <w:p w14:paraId="669CC407" w14:textId="77777777" w:rsidR="003D1DA9" w:rsidRPr="003D1DA9" w:rsidRDefault="003D1DA9" w:rsidP="00864893">
            <w:pPr>
              <w:numPr>
                <w:ilvl w:val="0"/>
                <w:numId w:val="4"/>
              </w:numPr>
              <w:spacing w:after="0" w:line="240" w:lineRule="auto"/>
              <w:ind w:left="360"/>
              <w:rPr>
                <w:sz w:val="10"/>
                <w:szCs w:val="10"/>
              </w:rPr>
            </w:pPr>
            <w:r w:rsidRPr="003D1DA9">
              <w:rPr>
                <w:sz w:val="10"/>
                <w:szCs w:val="10"/>
              </w:rPr>
              <w:t>Schooling – school leaving age perpetuates dependency of the young on parents.</w:t>
            </w:r>
          </w:p>
          <w:p w14:paraId="27192A6B" w14:textId="77777777" w:rsidR="003D1DA9" w:rsidRPr="003D1DA9" w:rsidRDefault="003D1DA9" w:rsidP="00864893">
            <w:pPr>
              <w:numPr>
                <w:ilvl w:val="0"/>
                <w:numId w:val="4"/>
              </w:numPr>
              <w:spacing w:after="0" w:line="240" w:lineRule="auto"/>
              <w:ind w:left="360"/>
              <w:rPr>
                <w:sz w:val="10"/>
                <w:szCs w:val="10"/>
              </w:rPr>
            </w:pPr>
            <w:r w:rsidRPr="003D1DA9">
              <w:rPr>
                <w:sz w:val="10"/>
                <w:szCs w:val="10"/>
              </w:rPr>
              <w:t>Availability of contraception/abortion – shapes family size and gives women control over their bodies.</w:t>
            </w:r>
          </w:p>
          <w:p w14:paraId="0B7D179A" w14:textId="77777777" w:rsidR="003D1DA9" w:rsidRPr="003D1DA9" w:rsidRDefault="003D1DA9" w:rsidP="00864893">
            <w:pPr>
              <w:numPr>
                <w:ilvl w:val="0"/>
                <w:numId w:val="4"/>
              </w:numPr>
              <w:spacing w:after="0" w:line="240" w:lineRule="auto"/>
              <w:ind w:left="360"/>
              <w:rPr>
                <w:sz w:val="10"/>
                <w:szCs w:val="10"/>
              </w:rPr>
            </w:pPr>
            <w:r w:rsidRPr="003D1DA9">
              <w:rPr>
                <w:sz w:val="10"/>
                <w:szCs w:val="10"/>
              </w:rPr>
              <w:t>Care in the community – family members rather than nursing homes have to care for the sick or elderly.</w:t>
            </w:r>
          </w:p>
          <w:p w14:paraId="58FF226B" w14:textId="77777777" w:rsidR="003D1DA9" w:rsidRDefault="003D1DA9" w:rsidP="00864893">
            <w:pPr>
              <w:numPr>
                <w:ilvl w:val="0"/>
                <w:numId w:val="4"/>
              </w:numPr>
              <w:spacing w:after="0" w:line="240" w:lineRule="auto"/>
              <w:ind w:left="360"/>
              <w:rPr>
                <w:sz w:val="10"/>
                <w:szCs w:val="10"/>
              </w:rPr>
            </w:pPr>
            <w:r w:rsidRPr="003D1DA9">
              <w:rPr>
                <w:sz w:val="10"/>
                <w:szCs w:val="10"/>
              </w:rPr>
              <w:t>Domestic and child abuse laws – give police powers to remove violent members from the home and place children in care.</w:t>
            </w:r>
          </w:p>
          <w:p w14:paraId="4ED85AE8" w14:textId="77777777" w:rsidR="00EB4A09" w:rsidRDefault="00EB4A09" w:rsidP="00EB4A09">
            <w:pPr>
              <w:spacing w:after="0" w:line="240" w:lineRule="auto"/>
              <w:rPr>
                <w:sz w:val="10"/>
                <w:szCs w:val="10"/>
              </w:rPr>
            </w:pPr>
          </w:p>
          <w:p w14:paraId="5D244FAB" w14:textId="77777777" w:rsidR="00EB4A09" w:rsidRPr="003D1DA9" w:rsidRDefault="00EB4A09" w:rsidP="00EB4A09">
            <w:pPr>
              <w:spacing w:after="0" w:line="240" w:lineRule="auto"/>
              <w:rPr>
                <w:sz w:val="10"/>
                <w:szCs w:val="10"/>
              </w:rPr>
            </w:pPr>
            <w:r w:rsidRPr="00EB4A09">
              <w:rPr>
                <w:b/>
                <w:sz w:val="10"/>
                <w:szCs w:val="10"/>
              </w:rPr>
              <w:t xml:space="preserve">NB </w:t>
            </w:r>
            <w:r>
              <w:rPr>
                <w:sz w:val="10"/>
                <w:szCs w:val="10"/>
              </w:rPr>
              <w:t>– you will be expected to learn a few specific laws taught in lesson and discuss how those have impacted families.</w:t>
            </w:r>
          </w:p>
        </w:tc>
        <w:tc>
          <w:tcPr>
            <w:tcW w:w="11537" w:type="dxa"/>
          </w:tcPr>
          <w:p w14:paraId="551147B5" w14:textId="77777777" w:rsidR="003D1DA9" w:rsidRPr="003D1DA9" w:rsidRDefault="003D1DA9" w:rsidP="00FF5B25">
            <w:pPr>
              <w:spacing w:after="0" w:line="240" w:lineRule="auto"/>
              <w:rPr>
                <w:b/>
                <w:sz w:val="10"/>
                <w:szCs w:val="10"/>
              </w:rPr>
            </w:pPr>
            <w:r w:rsidRPr="003D1DA9">
              <w:rPr>
                <w:b/>
                <w:sz w:val="10"/>
                <w:szCs w:val="10"/>
              </w:rPr>
              <w:t>Functionalism (consensus and march of progress view)</w:t>
            </w:r>
          </w:p>
          <w:p w14:paraId="12F8DCDF" w14:textId="77777777" w:rsidR="003D1DA9" w:rsidRPr="003D1DA9" w:rsidRDefault="003D1DA9" w:rsidP="00FF5B25">
            <w:pPr>
              <w:spacing w:after="0" w:line="240" w:lineRule="auto"/>
              <w:rPr>
                <w:sz w:val="10"/>
                <w:szCs w:val="10"/>
              </w:rPr>
            </w:pPr>
            <w:r w:rsidRPr="003D1DA9">
              <w:rPr>
                <w:sz w:val="10"/>
                <w:szCs w:val="10"/>
              </w:rPr>
              <w:t>See social policies positively – help families to perform their functions more efficiently, benefiting individual members and society as a whole.</w:t>
            </w:r>
            <w:r w:rsidR="007964CB">
              <w:rPr>
                <w:sz w:val="10"/>
                <w:szCs w:val="10"/>
              </w:rPr>
              <w:t xml:space="preserve"> </w:t>
            </w:r>
            <w:r w:rsidRPr="007964CB">
              <w:rPr>
                <w:b/>
                <w:sz w:val="10"/>
                <w:szCs w:val="10"/>
              </w:rPr>
              <w:t xml:space="preserve">Fletcher </w:t>
            </w:r>
            <w:r w:rsidR="007964CB">
              <w:rPr>
                <w:sz w:val="10"/>
                <w:szCs w:val="10"/>
              </w:rPr>
              <w:t>claims the creation of w</w:t>
            </w:r>
            <w:r w:rsidRPr="003D1DA9">
              <w:rPr>
                <w:sz w:val="10"/>
                <w:szCs w:val="10"/>
              </w:rPr>
              <w:t xml:space="preserve">elfare services such as health care, housing, education helps the </w:t>
            </w:r>
            <w:r w:rsidR="00D4518B">
              <w:rPr>
                <w:sz w:val="10"/>
                <w:szCs w:val="10"/>
              </w:rPr>
              <w:t>family</w:t>
            </w:r>
            <w:r w:rsidRPr="003D1DA9">
              <w:rPr>
                <w:sz w:val="10"/>
                <w:szCs w:val="10"/>
              </w:rPr>
              <w:t xml:space="preserve"> to perform its functions more effectively.  For example, looking after </w:t>
            </w:r>
            <w:r w:rsidR="00D4518B">
              <w:rPr>
                <w:sz w:val="10"/>
                <w:szCs w:val="10"/>
              </w:rPr>
              <w:t>family</w:t>
            </w:r>
            <w:r w:rsidRPr="003D1DA9">
              <w:rPr>
                <w:sz w:val="10"/>
                <w:szCs w:val="10"/>
              </w:rPr>
              <w:t xml:space="preserve"> members alongside NHS professionals in times of ill health.</w:t>
            </w:r>
          </w:p>
          <w:p w14:paraId="703E22FD" w14:textId="77777777" w:rsidR="003D1DA9" w:rsidRPr="003D1DA9" w:rsidRDefault="003D1DA9" w:rsidP="00FF5B25">
            <w:pPr>
              <w:spacing w:after="0" w:line="240" w:lineRule="auto"/>
              <w:rPr>
                <w:sz w:val="10"/>
                <w:szCs w:val="10"/>
              </w:rPr>
            </w:pPr>
          </w:p>
          <w:p w14:paraId="1AD124CC" w14:textId="77777777" w:rsidR="003D1DA9" w:rsidRPr="003D1DA9" w:rsidRDefault="003D1DA9" w:rsidP="00FF5B25">
            <w:pPr>
              <w:spacing w:after="0" w:line="240" w:lineRule="auto"/>
              <w:rPr>
                <w:sz w:val="10"/>
                <w:szCs w:val="10"/>
              </w:rPr>
            </w:pPr>
            <w:r w:rsidRPr="003D1DA9">
              <w:rPr>
                <w:b/>
                <w:sz w:val="10"/>
                <w:szCs w:val="10"/>
              </w:rPr>
              <w:t>Evaluation</w:t>
            </w:r>
          </w:p>
          <w:p w14:paraId="647D5457" w14:textId="77777777" w:rsidR="003D1DA9" w:rsidRDefault="007964CB" w:rsidP="007964CB">
            <w:pPr>
              <w:spacing w:after="0" w:line="240" w:lineRule="auto"/>
              <w:rPr>
                <w:sz w:val="10"/>
                <w:szCs w:val="10"/>
              </w:rPr>
            </w:pPr>
            <w:r w:rsidRPr="007964CB">
              <w:rPr>
                <w:sz w:val="10"/>
                <w:szCs w:val="10"/>
              </w:rPr>
              <w:sym w:font="Wingdings" w:char="F04C"/>
            </w:r>
            <w:r>
              <w:rPr>
                <w:sz w:val="14"/>
                <w:szCs w:val="14"/>
              </w:rPr>
              <w:t xml:space="preserve"> </w:t>
            </w:r>
            <w:r w:rsidR="003D1DA9" w:rsidRPr="003D1DA9">
              <w:rPr>
                <w:sz w:val="10"/>
                <w:szCs w:val="10"/>
              </w:rPr>
              <w:t>Assumes a march of progress with social polices, making family life gradually better – sometimes benefits are cut to poor families</w:t>
            </w:r>
            <w:r>
              <w:rPr>
                <w:sz w:val="10"/>
                <w:szCs w:val="10"/>
              </w:rPr>
              <w:t xml:space="preserve">, </w:t>
            </w:r>
            <w:r w:rsidR="00417C9B">
              <w:rPr>
                <w:sz w:val="10"/>
                <w:szCs w:val="10"/>
              </w:rPr>
              <w:t>mainly benefit men.</w:t>
            </w:r>
          </w:p>
          <w:p w14:paraId="37196A38" w14:textId="77777777" w:rsidR="00D632BD" w:rsidRPr="003D1DA9" w:rsidRDefault="00D632BD" w:rsidP="007964CB">
            <w:pPr>
              <w:spacing w:after="0" w:line="240" w:lineRule="auto"/>
              <w:rPr>
                <w:sz w:val="10"/>
                <w:szCs w:val="10"/>
              </w:rPr>
            </w:pPr>
            <w:r w:rsidRPr="007964CB">
              <w:rPr>
                <w:sz w:val="10"/>
                <w:szCs w:val="10"/>
              </w:rPr>
              <w:sym w:font="Wingdings" w:char="F04C"/>
            </w:r>
            <w:r>
              <w:rPr>
                <w:sz w:val="14"/>
                <w:szCs w:val="14"/>
              </w:rPr>
              <w:t xml:space="preserve">  </w:t>
            </w:r>
            <w:r>
              <w:rPr>
                <w:sz w:val="10"/>
                <w:szCs w:val="10"/>
              </w:rPr>
              <w:t>Policies can regress ‘march of progress’ - c</w:t>
            </w:r>
            <w:r w:rsidRPr="003D1DA9">
              <w:rPr>
                <w:sz w:val="10"/>
                <w:szCs w:val="10"/>
              </w:rPr>
              <w:t>an push families into more poverty and drive up crime levels</w:t>
            </w:r>
            <w:r>
              <w:rPr>
                <w:sz w:val="10"/>
                <w:szCs w:val="10"/>
              </w:rPr>
              <w:t xml:space="preserve"> by cutting welfare benefits for poor families. </w:t>
            </w:r>
          </w:p>
        </w:tc>
      </w:tr>
      <w:tr w:rsidR="003D1DA9" w:rsidRPr="00FF5B25" w14:paraId="1DEE06A3" w14:textId="77777777" w:rsidTr="00904F3E">
        <w:tc>
          <w:tcPr>
            <w:tcW w:w="4077" w:type="dxa"/>
            <w:vMerge/>
          </w:tcPr>
          <w:p w14:paraId="32613D56" w14:textId="77777777" w:rsidR="003D1DA9" w:rsidRPr="003D1DA9" w:rsidRDefault="003D1DA9" w:rsidP="00FF5B25">
            <w:pPr>
              <w:spacing w:after="0" w:line="240" w:lineRule="auto"/>
              <w:rPr>
                <w:sz w:val="10"/>
                <w:szCs w:val="10"/>
              </w:rPr>
            </w:pPr>
          </w:p>
        </w:tc>
        <w:tc>
          <w:tcPr>
            <w:tcW w:w="11537" w:type="dxa"/>
          </w:tcPr>
          <w:p w14:paraId="577AE854" w14:textId="77777777" w:rsidR="003D1DA9" w:rsidRPr="003D1DA9" w:rsidRDefault="003D1DA9" w:rsidP="00FF5B25">
            <w:pPr>
              <w:spacing w:after="0" w:line="240" w:lineRule="auto"/>
              <w:rPr>
                <w:sz w:val="10"/>
                <w:szCs w:val="10"/>
              </w:rPr>
            </w:pPr>
            <w:r w:rsidRPr="003D1DA9">
              <w:rPr>
                <w:b/>
                <w:sz w:val="10"/>
                <w:szCs w:val="10"/>
              </w:rPr>
              <w:t>New Right (political view)</w:t>
            </w:r>
          </w:p>
          <w:p w14:paraId="212FC16C" w14:textId="77777777" w:rsidR="003D1DA9" w:rsidRPr="003D1DA9" w:rsidRDefault="003D1DA9" w:rsidP="00FF5B25">
            <w:pPr>
              <w:spacing w:after="0" w:line="240" w:lineRule="auto"/>
              <w:rPr>
                <w:sz w:val="10"/>
                <w:szCs w:val="10"/>
              </w:rPr>
            </w:pPr>
            <w:r w:rsidRPr="003D1DA9">
              <w:rPr>
                <w:sz w:val="10"/>
                <w:szCs w:val="10"/>
              </w:rPr>
              <w:t>See social policies negatively – believe that governments should intervene as little as possible.  Fa</w:t>
            </w:r>
            <w:r w:rsidR="00417C9B">
              <w:rPr>
                <w:sz w:val="10"/>
                <w:szCs w:val="10"/>
              </w:rPr>
              <w:t>vour social polices that support</w:t>
            </w:r>
            <w:r w:rsidRPr="003D1DA9">
              <w:rPr>
                <w:sz w:val="10"/>
                <w:szCs w:val="10"/>
              </w:rPr>
              <w:t xml:space="preserve"> th</w:t>
            </w:r>
            <w:r w:rsidR="00417C9B">
              <w:rPr>
                <w:sz w:val="10"/>
                <w:szCs w:val="10"/>
              </w:rPr>
              <w:t xml:space="preserve">e self reliant nuclear family as it </w:t>
            </w:r>
            <w:r w:rsidRPr="003D1DA9">
              <w:rPr>
                <w:sz w:val="10"/>
                <w:szCs w:val="10"/>
              </w:rPr>
              <w:t xml:space="preserve">is capable of caring for its own family members.  They are critical of social polices that have undermined this family structure (e.g. laws making divorce easier) and self reliance.  </w:t>
            </w:r>
            <w:r w:rsidRPr="00417C9B">
              <w:rPr>
                <w:b/>
                <w:sz w:val="10"/>
                <w:szCs w:val="10"/>
              </w:rPr>
              <w:t>Murray</w:t>
            </w:r>
            <w:r w:rsidRPr="003D1DA9">
              <w:rPr>
                <w:sz w:val="10"/>
                <w:szCs w:val="10"/>
              </w:rPr>
              <w:t xml:space="preserve"> argues that a generous welfare system creates dependency:</w:t>
            </w:r>
          </w:p>
          <w:p w14:paraId="401C1D15" w14:textId="77777777" w:rsidR="003D1DA9" w:rsidRPr="003D1DA9" w:rsidRDefault="003D1DA9" w:rsidP="00FF5B25">
            <w:pPr>
              <w:numPr>
                <w:ilvl w:val="0"/>
                <w:numId w:val="5"/>
              </w:numPr>
              <w:spacing w:after="0" w:line="240" w:lineRule="auto"/>
              <w:rPr>
                <w:sz w:val="10"/>
                <w:szCs w:val="10"/>
              </w:rPr>
            </w:pPr>
            <w:r w:rsidRPr="003D1DA9">
              <w:rPr>
                <w:sz w:val="10"/>
                <w:szCs w:val="10"/>
              </w:rPr>
              <w:t>Council housing for unmarried teenage mothers – encourage teenage girls to get pregnant.</w:t>
            </w:r>
          </w:p>
          <w:p w14:paraId="11948819" w14:textId="77777777" w:rsidR="00417C9B" w:rsidRDefault="003D1DA9" w:rsidP="00FF5B25">
            <w:pPr>
              <w:numPr>
                <w:ilvl w:val="0"/>
                <w:numId w:val="5"/>
              </w:numPr>
              <w:spacing w:after="0" w:line="240" w:lineRule="auto"/>
              <w:rPr>
                <w:sz w:val="10"/>
                <w:szCs w:val="10"/>
              </w:rPr>
            </w:pPr>
            <w:r w:rsidRPr="003D1DA9">
              <w:rPr>
                <w:sz w:val="10"/>
                <w:szCs w:val="10"/>
              </w:rPr>
              <w:t>Generous welfare benefits to families, especially lone parent – encourages some fathers to abandon their financial responsibilities towards their families.</w:t>
            </w:r>
          </w:p>
          <w:p w14:paraId="0A35D5EA" w14:textId="77777777" w:rsidR="003D1DA9" w:rsidRPr="00417C9B" w:rsidRDefault="003D1DA9" w:rsidP="00FF5B25">
            <w:pPr>
              <w:numPr>
                <w:ilvl w:val="0"/>
                <w:numId w:val="5"/>
              </w:numPr>
              <w:spacing w:after="0" w:line="240" w:lineRule="auto"/>
              <w:rPr>
                <w:sz w:val="10"/>
                <w:szCs w:val="10"/>
              </w:rPr>
            </w:pPr>
            <w:r w:rsidRPr="00417C9B">
              <w:rPr>
                <w:sz w:val="10"/>
                <w:szCs w:val="10"/>
              </w:rPr>
              <w:t>He also claims the growth of lone parent families, partly due to generous benefits, means boys grow up without a male role model and authority figure and that this partly explains increases in juvenile male crime.</w:t>
            </w:r>
          </w:p>
          <w:p w14:paraId="4E5C39A4" w14:textId="77777777" w:rsidR="003D1DA9" w:rsidRPr="003D1DA9" w:rsidRDefault="003D1DA9" w:rsidP="00FF5B25">
            <w:pPr>
              <w:spacing w:after="0" w:line="240" w:lineRule="auto"/>
              <w:rPr>
                <w:sz w:val="10"/>
                <w:szCs w:val="10"/>
              </w:rPr>
            </w:pPr>
          </w:p>
          <w:p w14:paraId="431C14EE" w14:textId="77777777" w:rsidR="003D1DA9" w:rsidRPr="003D1DA9" w:rsidRDefault="003D1DA9" w:rsidP="00FF5B25">
            <w:pPr>
              <w:spacing w:after="0" w:line="240" w:lineRule="auto"/>
              <w:rPr>
                <w:sz w:val="10"/>
                <w:szCs w:val="10"/>
              </w:rPr>
            </w:pPr>
            <w:r w:rsidRPr="00417C9B">
              <w:rPr>
                <w:b/>
                <w:sz w:val="10"/>
                <w:szCs w:val="10"/>
              </w:rPr>
              <w:t>Murray</w:t>
            </w:r>
            <w:r w:rsidRPr="003D1DA9">
              <w:rPr>
                <w:sz w:val="10"/>
                <w:szCs w:val="10"/>
              </w:rPr>
              <w:t xml:space="preserve"> advocates cutting welfare spending and placing tighter restrictions</w:t>
            </w:r>
            <w:r w:rsidR="00417C9B">
              <w:rPr>
                <w:sz w:val="10"/>
                <w:szCs w:val="10"/>
              </w:rPr>
              <w:t xml:space="preserve"> on those that are eligible.   He i</w:t>
            </w:r>
            <w:r w:rsidRPr="003D1DA9">
              <w:rPr>
                <w:sz w:val="10"/>
                <w:szCs w:val="10"/>
              </w:rPr>
              <w:t>s supportive of the Child Support Agency, whose role is to make absent fathers financially responsible for their children. He also encourages polices tha</w:t>
            </w:r>
            <w:r w:rsidR="00417C9B">
              <w:rPr>
                <w:sz w:val="10"/>
                <w:szCs w:val="10"/>
              </w:rPr>
              <w:t xml:space="preserve">t supports the nuclear </w:t>
            </w:r>
            <w:r w:rsidR="00D4518B">
              <w:rPr>
                <w:sz w:val="10"/>
                <w:szCs w:val="10"/>
              </w:rPr>
              <w:t>family</w:t>
            </w:r>
            <w:r w:rsidR="00417C9B">
              <w:rPr>
                <w:sz w:val="10"/>
                <w:szCs w:val="10"/>
              </w:rPr>
              <w:t xml:space="preserve">, e.g. </w:t>
            </w:r>
            <w:r w:rsidRPr="003D1DA9">
              <w:rPr>
                <w:sz w:val="10"/>
                <w:szCs w:val="10"/>
              </w:rPr>
              <w:t xml:space="preserve"> taxes breaks for married rather than co-habiting couples.</w:t>
            </w:r>
          </w:p>
          <w:p w14:paraId="275BCBD3" w14:textId="77777777" w:rsidR="003D1DA9" w:rsidRPr="003D1DA9" w:rsidRDefault="003D1DA9" w:rsidP="00FF5B25">
            <w:pPr>
              <w:spacing w:after="0" w:line="240" w:lineRule="auto"/>
              <w:rPr>
                <w:sz w:val="10"/>
                <w:szCs w:val="10"/>
              </w:rPr>
            </w:pPr>
          </w:p>
          <w:p w14:paraId="07A71D92" w14:textId="77777777" w:rsidR="003D1DA9" w:rsidRPr="003D1DA9" w:rsidRDefault="003D1DA9" w:rsidP="00417C9B">
            <w:pPr>
              <w:spacing w:after="0" w:line="240" w:lineRule="auto"/>
              <w:rPr>
                <w:sz w:val="10"/>
                <w:szCs w:val="10"/>
              </w:rPr>
            </w:pPr>
            <w:r w:rsidRPr="003D1DA9">
              <w:rPr>
                <w:b/>
                <w:sz w:val="10"/>
                <w:szCs w:val="10"/>
              </w:rPr>
              <w:t>Evaluation</w:t>
            </w:r>
            <w:r w:rsidRPr="003D1DA9">
              <w:rPr>
                <w:sz w:val="10"/>
                <w:szCs w:val="10"/>
              </w:rPr>
              <w:t>.</w:t>
            </w:r>
          </w:p>
          <w:p w14:paraId="31261B31" w14:textId="77777777" w:rsidR="003D1DA9" w:rsidRPr="003D1DA9" w:rsidRDefault="00417C9B" w:rsidP="00417C9B">
            <w:pPr>
              <w:spacing w:after="0" w:line="240" w:lineRule="auto"/>
              <w:rPr>
                <w:sz w:val="10"/>
                <w:szCs w:val="10"/>
              </w:rPr>
            </w:pPr>
            <w:r w:rsidRPr="007964CB">
              <w:rPr>
                <w:sz w:val="10"/>
                <w:szCs w:val="10"/>
              </w:rPr>
              <w:sym w:font="Wingdings" w:char="F04C"/>
            </w:r>
            <w:r>
              <w:rPr>
                <w:sz w:val="14"/>
                <w:szCs w:val="14"/>
              </w:rPr>
              <w:t xml:space="preserve">  </w:t>
            </w:r>
            <w:r w:rsidR="003D1DA9" w:rsidRPr="003D1DA9">
              <w:rPr>
                <w:sz w:val="10"/>
                <w:szCs w:val="10"/>
              </w:rPr>
              <w:t xml:space="preserve">Ignores the negative </w:t>
            </w:r>
            <w:r>
              <w:rPr>
                <w:sz w:val="10"/>
                <w:szCs w:val="10"/>
              </w:rPr>
              <w:t>consequences of welfare cuts - c</w:t>
            </w:r>
            <w:r w:rsidR="003D1DA9" w:rsidRPr="003D1DA9">
              <w:rPr>
                <w:sz w:val="10"/>
                <w:szCs w:val="10"/>
              </w:rPr>
              <w:t>an push families into more poverty and drive up crime levels.</w:t>
            </w:r>
          </w:p>
        </w:tc>
      </w:tr>
      <w:tr w:rsidR="003D1DA9" w:rsidRPr="00FF5B25" w14:paraId="5671EAC9" w14:textId="77777777" w:rsidTr="00904F3E">
        <w:tc>
          <w:tcPr>
            <w:tcW w:w="4077" w:type="dxa"/>
            <w:vMerge/>
          </w:tcPr>
          <w:p w14:paraId="4F815AE7" w14:textId="77777777" w:rsidR="003D1DA9" w:rsidRPr="003D1DA9" w:rsidRDefault="003D1DA9" w:rsidP="00FF5B25">
            <w:pPr>
              <w:spacing w:after="0" w:line="240" w:lineRule="auto"/>
              <w:rPr>
                <w:sz w:val="10"/>
                <w:szCs w:val="10"/>
              </w:rPr>
            </w:pPr>
          </w:p>
        </w:tc>
        <w:tc>
          <w:tcPr>
            <w:tcW w:w="11537" w:type="dxa"/>
          </w:tcPr>
          <w:p w14:paraId="308938E5" w14:textId="77777777" w:rsidR="003D1DA9" w:rsidRPr="003D1DA9" w:rsidRDefault="003D1DA9" w:rsidP="00FF5B25">
            <w:pPr>
              <w:spacing w:after="0" w:line="240" w:lineRule="auto"/>
              <w:rPr>
                <w:b/>
                <w:sz w:val="10"/>
                <w:szCs w:val="10"/>
              </w:rPr>
            </w:pPr>
            <w:r w:rsidRPr="003D1DA9">
              <w:rPr>
                <w:b/>
                <w:sz w:val="10"/>
                <w:szCs w:val="10"/>
              </w:rPr>
              <w:t>New Labour (political view)</w:t>
            </w:r>
          </w:p>
          <w:p w14:paraId="1B586F07" w14:textId="77777777" w:rsidR="003D1DA9" w:rsidRPr="004B6527" w:rsidRDefault="00417C9B" w:rsidP="004B6527">
            <w:pPr>
              <w:spacing w:after="0" w:line="240" w:lineRule="auto"/>
              <w:rPr>
                <w:b/>
                <w:sz w:val="10"/>
                <w:szCs w:val="10"/>
              </w:rPr>
            </w:pPr>
            <w:r>
              <w:rPr>
                <w:sz w:val="10"/>
                <w:szCs w:val="10"/>
              </w:rPr>
              <w:t xml:space="preserve">See social </w:t>
            </w:r>
            <w:r w:rsidR="003D1DA9" w:rsidRPr="003D1DA9">
              <w:rPr>
                <w:sz w:val="10"/>
                <w:szCs w:val="10"/>
              </w:rPr>
              <w:t>policy positively – believe that social policies can improve the lives of families.</w:t>
            </w:r>
            <w:r w:rsidR="004B6527">
              <w:rPr>
                <w:b/>
                <w:sz w:val="10"/>
                <w:szCs w:val="10"/>
              </w:rPr>
              <w:t xml:space="preserve"> </w:t>
            </w:r>
            <w:r w:rsidR="003D1DA9" w:rsidRPr="003D1DA9">
              <w:rPr>
                <w:sz w:val="10"/>
                <w:szCs w:val="10"/>
              </w:rPr>
              <w:t>Like the New Right believe in su</w:t>
            </w:r>
            <w:r w:rsidR="00D4518B">
              <w:rPr>
                <w:sz w:val="10"/>
                <w:szCs w:val="10"/>
              </w:rPr>
              <w:t>pporting the traditional family</w:t>
            </w:r>
            <w:r w:rsidR="003D1DA9" w:rsidRPr="003D1DA9">
              <w:rPr>
                <w:sz w:val="10"/>
                <w:szCs w:val="10"/>
              </w:rPr>
              <w:t xml:space="preserve"> – believe children are best brought up where parents are married, cut ben</w:t>
            </w:r>
            <w:r>
              <w:rPr>
                <w:sz w:val="10"/>
                <w:szCs w:val="10"/>
              </w:rPr>
              <w:t>efits to lone parents, Working F</w:t>
            </w:r>
            <w:r w:rsidR="003D1DA9" w:rsidRPr="003D1DA9">
              <w:rPr>
                <w:sz w:val="10"/>
                <w:szCs w:val="10"/>
              </w:rPr>
              <w:t xml:space="preserve">amilies Tax Credit is means tested rather than </w:t>
            </w:r>
            <w:r w:rsidR="004B6527" w:rsidRPr="003D1DA9">
              <w:rPr>
                <w:sz w:val="10"/>
                <w:szCs w:val="10"/>
              </w:rPr>
              <w:t>universal. However</w:t>
            </w:r>
            <w:r w:rsidR="003D1DA9" w:rsidRPr="003D1DA9">
              <w:rPr>
                <w:sz w:val="10"/>
                <w:szCs w:val="10"/>
              </w:rPr>
              <w:t xml:space="preserve"> new labour have introduced some</w:t>
            </w:r>
            <w:r>
              <w:rPr>
                <w:sz w:val="10"/>
                <w:szCs w:val="10"/>
              </w:rPr>
              <w:t xml:space="preserve"> polices that are at odds with New R</w:t>
            </w:r>
            <w:r w:rsidR="003D1DA9" w:rsidRPr="003D1DA9">
              <w:rPr>
                <w:sz w:val="10"/>
                <w:szCs w:val="10"/>
              </w:rPr>
              <w:t>ight thinking and the notion of the traditional family</w:t>
            </w:r>
            <w:r w:rsidR="004B6527">
              <w:rPr>
                <w:sz w:val="10"/>
                <w:szCs w:val="10"/>
              </w:rPr>
              <w:t>:</w:t>
            </w:r>
          </w:p>
          <w:p w14:paraId="2AA81E1C" w14:textId="77777777" w:rsidR="003D1DA9" w:rsidRPr="003D1DA9" w:rsidRDefault="003D1DA9" w:rsidP="00417C9B">
            <w:pPr>
              <w:numPr>
                <w:ilvl w:val="0"/>
                <w:numId w:val="7"/>
              </w:numPr>
              <w:spacing w:after="0" w:line="240" w:lineRule="auto"/>
              <w:ind w:left="360"/>
              <w:rPr>
                <w:sz w:val="10"/>
                <w:szCs w:val="10"/>
              </w:rPr>
            </w:pPr>
            <w:r w:rsidRPr="003D1DA9">
              <w:rPr>
                <w:sz w:val="10"/>
                <w:szCs w:val="10"/>
              </w:rPr>
              <w:t>Adoption rights – to unmarried cohabiting couples, helped to give legitimacy to family forms such as same sex couples.</w:t>
            </w:r>
          </w:p>
          <w:p w14:paraId="0E97E55A" w14:textId="77777777" w:rsidR="003D1DA9" w:rsidRPr="003D1DA9" w:rsidRDefault="003D1DA9" w:rsidP="00417C9B">
            <w:pPr>
              <w:numPr>
                <w:ilvl w:val="0"/>
                <w:numId w:val="7"/>
              </w:numPr>
              <w:spacing w:after="0" w:line="240" w:lineRule="auto"/>
              <w:ind w:left="360"/>
              <w:rPr>
                <w:sz w:val="10"/>
                <w:szCs w:val="10"/>
              </w:rPr>
            </w:pPr>
            <w:r w:rsidRPr="003D1DA9">
              <w:rPr>
                <w:sz w:val="10"/>
                <w:szCs w:val="10"/>
              </w:rPr>
              <w:t>Lifting children out of poverty through re-distributing income from the rich</w:t>
            </w:r>
            <w:r w:rsidR="004B6527">
              <w:rPr>
                <w:sz w:val="10"/>
                <w:szCs w:val="10"/>
              </w:rPr>
              <w:t xml:space="preserve"> to the poor (taxation, benefits </w:t>
            </w:r>
            <w:r w:rsidRPr="003D1DA9">
              <w:rPr>
                <w:sz w:val="10"/>
                <w:szCs w:val="10"/>
              </w:rPr>
              <w:t>and minimum wage polices) e.g. child benefit increased significantly.</w:t>
            </w:r>
          </w:p>
          <w:p w14:paraId="7446649D" w14:textId="77777777" w:rsidR="003D1DA9" w:rsidRPr="003D1DA9" w:rsidRDefault="00417C9B" w:rsidP="00417C9B">
            <w:pPr>
              <w:numPr>
                <w:ilvl w:val="0"/>
                <w:numId w:val="7"/>
              </w:numPr>
              <w:spacing w:after="0" w:line="240" w:lineRule="auto"/>
              <w:ind w:left="360"/>
              <w:rPr>
                <w:sz w:val="10"/>
                <w:szCs w:val="10"/>
              </w:rPr>
            </w:pPr>
            <w:r>
              <w:rPr>
                <w:sz w:val="10"/>
                <w:szCs w:val="10"/>
              </w:rPr>
              <w:t>Sure S</w:t>
            </w:r>
            <w:r w:rsidR="003D1DA9" w:rsidRPr="003D1DA9">
              <w:rPr>
                <w:sz w:val="10"/>
                <w:szCs w:val="10"/>
              </w:rPr>
              <w:t>tart – offers health and support services for low income families with young children.</w:t>
            </w:r>
          </w:p>
          <w:p w14:paraId="4B8EE0B5" w14:textId="77777777" w:rsidR="003D1DA9" w:rsidRPr="003D1DA9" w:rsidRDefault="003D1DA9" w:rsidP="00417C9B">
            <w:pPr>
              <w:spacing w:after="0" w:line="240" w:lineRule="auto"/>
              <w:rPr>
                <w:b/>
                <w:sz w:val="10"/>
                <w:szCs w:val="10"/>
              </w:rPr>
            </w:pPr>
          </w:p>
          <w:p w14:paraId="434F5B64" w14:textId="77777777" w:rsidR="003D1DA9" w:rsidRPr="003D1DA9" w:rsidRDefault="003D1DA9" w:rsidP="00FF5B25">
            <w:pPr>
              <w:spacing w:after="0" w:line="240" w:lineRule="auto"/>
              <w:rPr>
                <w:sz w:val="10"/>
                <w:szCs w:val="10"/>
              </w:rPr>
            </w:pPr>
            <w:r w:rsidRPr="003D1DA9">
              <w:rPr>
                <w:b/>
                <w:sz w:val="10"/>
                <w:szCs w:val="10"/>
              </w:rPr>
              <w:t>Evaluation</w:t>
            </w:r>
            <w:r w:rsidRPr="003D1DA9">
              <w:rPr>
                <w:sz w:val="10"/>
                <w:szCs w:val="10"/>
              </w:rPr>
              <w:br/>
            </w:r>
            <w:r w:rsidR="004B6527" w:rsidRPr="004B6527">
              <w:rPr>
                <w:sz w:val="10"/>
                <w:szCs w:val="10"/>
              </w:rPr>
              <w:sym w:font="Wingdings" w:char="F04C"/>
            </w:r>
            <w:r w:rsidR="004B6527">
              <w:rPr>
                <w:sz w:val="10"/>
                <w:szCs w:val="10"/>
              </w:rPr>
              <w:t xml:space="preserve"> New labour polices have not been a complete success – significant numbers of children remain in poverty and Sure Start has not been adequately funded.</w:t>
            </w:r>
          </w:p>
        </w:tc>
      </w:tr>
      <w:tr w:rsidR="003D1DA9" w:rsidRPr="00FF5B25" w14:paraId="409B745C" w14:textId="77777777" w:rsidTr="00904F3E">
        <w:tc>
          <w:tcPr>
            <w:tcW w:w="4077" w:type="dxa"/>
            <w:vMerge/>
          </w:tcPr>
          <w:p w14:paraId="6B490A97" w14:textId="77777777" w:rsidR="003D1DA9" w:rsidRPr="003D1DA9" w:rsidRDefault="003D1DA9" w:rsidP="00FF5B25">
            <w:pPr>
              <w:spacing w:after="0" w:line="240" w:lineRule="auto"/>
              <w:rPr>
                <w:sz w:val="10"/>
                <w:szCs w:val="10"/>
              </w:rPr>
            </w:pPr>
          </w:p>
        </w:tc>
        <w:tc>
          <w:tcPr>
            <w:tcW w:w="11537" w:type="dxa"/>
          </w:tcPr>
          <w:p w14:paraId="6C28406F" w14:textId="77777777" w:rsidR="003D1DA9" w:rsidRPr="003D1DA9" w:rsidRDefault="003D1DA9" w:rsidP="00FF5B25">
            <w:pPr>
              <w:spacing w:after="0" w:line="240" w:lineRule="auto"/>
              <w:rPr>
                <w:b/>
                <w:sz w:val="10"/>
                <w:szCs w:val="10"/>
              </w:rPr>
            </w:pPr>
            <w:r w:rsidRPr="003D1DA9">
              <w:rPr>
                <w:b/>
                <w:sz w:val="10"/>
                <w:szCs w:val="10"/>
              </w:rPr>
              <w:t>Feminism (</w:t>
            </w:r>
            <w:r w:rsidR="00417C9B">
              <w:rPr>
                <w:b/>
                <w:sz w:val="10"/>
                <w:szCs w:val="10"/>
              </w:rPr>
              <w:t xml:space="preserve">gender </w:t>
            </w:r>
            <w:r w:rsidRPr="003D1DA9">
              <w:rPr>
                <w:b/>
                <w:sz w:val="10"/>
                <w:szCs w:val="10"/>
              </w:rPr>
              <w:t>conflict view)</w:t>
            </w:r>
          </w:p>
          <w:p w14:paraId="5F3CCCA5" w14:textId="77777777" w:rsidR="003D1DA9" w:rsidRPr="003D1DA9" w:rsidRDefault="003D1DA9" w:rsidP="00FF5B25">
            <w:pPr>
              <w:spacing w:after="0" w:line="240" w:lineRule="auto"/>
              <w:rPr>
                <w:b/>
                <w:sz w:val="10"/>
                <w:szCs w:val="10"/>
              </w:rPr>
            </w:pPr>
            <w:r w:rsidRPr="003D1DA9">
              <w:rPr>
                <w:sz w:val="10"/>
                <w:szCs w:val="10"/>
              </w:rPr>
              <w:t>Mainly see social policy negatively – they believe that social polices reinforce the patriarchal nuclear family. Alternatives to the nuclear family are discouraged and women are oppressed and controlled</w:t>
            </w:r>
            <w:r w:rsidR="004B6527">
              <w:rPr>
                <w:sz w:val="10"/>
                <w:szCs w:val="10"/>
              </w:rPr>
              <w:t>.</w:t>
            </w:r>
            <w:r w:rsidRPr="003D1DA9">
              <w:rPr>
                <w:sz w:val="10"/>
                <w:szCs w:val="10"/>
              </w:rPr>
              <w:t xml:space="preserve"> </w:t>
            </w:r>
          </w:p>
          <w:p w14:paraId="3A83CC8E" w14:textId="77777777" w:rsidR="003D1DA9" w:rsidRPr="003D1DA9" w:rsidRDefault="003D1DA9" w:rsidP="00FF5B25">
            <w:pPr>
              <w:spacing w:after="0" w:line="240" w:lineRule="auto"/>
              <w:rPr>
                <w:b/>
                <w:sz w:val="10"/>
                <w:szCs w:val="10"/>
              </w:rPr>
            </w:pPr>
          </w:p>
          <w:p w14:paraId="6D4B2BAA" w14:textId="77777777" w:rsidR="003D1DA9" w:rsidRPr="003D1DA9" w:rsidRDefault="003D1DA9" w:rsidP="00FF5B25">
            <w:pPr>
              <w:spacing w:after="0" w:line="240" w:lineRule="auto"/>
              <w:rPr>
                <w:b/>
                <w:sz w:val="10"/>
                <w:szCs w:val="10"/>
              </w:rPr>
            </w:pPr>
            <w:r w:rsidRPr="003D1DA9">
              <w:rPr>
                <w:sz w:val="10"/>
                <w:szCs w:val="10"/>
              </w:rPr>
              <w:t>Tax and benefit policies</w:t>
            </w:r>
            <w:r w:rsidRPr="003D1DA9">
              <w:rPr>
                <w:b/>
                <w:sz w:val="10"/>
                <w:szCs w:val="10"/>
              </w:rPr>
              <w:t xml:space="preserve"> </w:t>
            </w:r>
            <w:r w:rsidR="004B6527">
              <w:rPr>
                <w:b/>
                <w:sz w:val="10"/>
                <w:szCs w:val="10"/>
              </w:rPr>
              <w:t xml:space="preserve"> </w:t>
            </w:r>
          </w:p>
          <w:p w14:paraId="77D70EEB" w14:textId="77777777" w:rsidR="003D1DA9" w:rsidRPr="003D1DA9" w:rsidRDefault="003D1DA9" w:rsidP="00FF5B25">
            <w:pPr>
              <w:numPr>
                <w:ilvl w:val="0"/>
                <w:numId w:val="8"/>
              </w:numPr>
              <w:spacing w:after="0" w:line="240" w:lineRule="auto"/>
              <w:rPr>
                <w:sz w:val="10"/>
                <w:szCs w:val="10"/>
              </w:rPr>
            </w:pPr>
            <w:r w:rsidRPr="003D1DA9">
              <w:rPr>
                <w:sz w:val="10"/>
                <w:szCs w:val="10"/>
              </w:rPr>
              <w:t xml:space="preserve">Offer incentives to married couples – discourages cohabitation.  </w:t>
            </w:r>
          </w:p>
          <w:p w14:paraId="10643872" w14:textId="77777777" w:rsidR="003D1DA9" w:rsidRPr="003D1DA9" w:rsidRDefault="003D1DA9" w:rsidP="00FF5B25">
            <w:pPr>
              <w:numPr>
                <w:ilvl w:val="0"/>
                <w:numId w:val="8"/>
              </w:numPr>
              <w:spacing w:after="0" w:line="240" w:lineRule="auto"/>
              <w:rPr>
                <w:sz w:val="10"/>
                <w:szCs w:val="10"/>
              </w:rPr>
            </w:pPr>
            <w:r w:rsidRPr="003D1DA9">
              <w:rPr>
                <w:sz w:val="10"/>
                <w:szCs w:val="10"/>
              </w:rPr>
              <w:t>Assume husbands are the breadwinner and wives are financially dependent – makes it impossible for wives to claim social security benefits i</w:t>
            </w:r>
            <w:r w:rsidR="004B6527">
              <w:rPr>
                <w:sz w:val="10"/>
                <w:szCs w:val="10"/>
              </w:rPr>
              <w:t xml:space="preserve">n their own right, thus they </w:t>
            </w:r>
            <w:r w:rsidRPr="003D1DA9">
              <w:rPr>
                <w:sz w:val="10"/>
                <w:szCs w:val="10"/>
              </w:rPr>
              <w:t>become financially dependent on their husbands.</w:t>
            </w:r>
          </w:p>
          <w:p w14:paraId="6FD6369E" w14:textId="77777777" w:rsidR="003D1DA9" w:rsidRPr="003D1DA9" w:rsidRDefault="003D1DA9" w:rsidP="00FF5B25">
            <w:pPr>
              <w:numPr>
                <w:ilvl w:val="0"/>
                <w:numId w:val="8"/>
              </w:numPr>
              <w:spacing w:after="0" w:line="240" w:lineRule="auto"/>
              <w:rPr>
                <w:sz w:val="10"/>
                <w:szCs w:val="10"/>
              </w:rPr>
            </w:pPr>
            <w:r w:rsidRPr="003D1DA9">
              <w:rPr>
                <w:sz w:val="10"/>
                <w:szCs w:val="10"/>
              </w:rPr>
              <w:t>Courts tend to give custody of children in divorce cases to the female partner as they assume they are more ‘natural’ carers.</w:t>
            </w:r>
          </w:p>
          <w:p w14:paraId="07FA3700" w14:textId="77777777" w:rsidR="003D1DA9" w:rsidRPr="003D1DA9" w:rsidRDefault="003D1DA9" w:rsidP="00FF5B25">
            <w:pPr>
              <w:spacing w:after="0" w:line="240" w:lineRule="auto"/>
              <w:rPr>
                <w:sz w:val="10"/>
                <w:szCs w:val="10"/>
              </w:rPr>
            </w:pPr>
          </w:p>
          <w:p w14:paraId="251CA82F" w14:textId="77777777" w:rsidR="003D1DA9" w:rsidRPr="003D1DA9" w:rsidRDefault="003D1DA9" w:rsidP="00FF5B25">
            <w:pPr>
              <w:spacing w:after="0" w:line="240" w:lineRule="auto"/>
              <w:rPr>
                <w:sz w:val="10"/>
                <w:szCs w:val="10"/>
              </w:rPr>
            </w:pPr>
            <w:r w:rsidRPr="004B6527">
              <w:rPr>
                <w:b/>
                <w:sz w:val="10"/>
                <w:szCs w:val="10"/>
              </w:rPr>
              <w:t>Leonard (1978)</w:t>
            </w:r>
            <w:r w:rsidRPr="003D1DA9">
              <w:rPr>
                <w:sz w:val="10"/>
                <w:szCs w:val="10"/>
              </w:rPr>
              <w:t xml:space="preserve"> highlights that some polices appear to benefit women but actually reinforce patriarchy in the </w:t>
            </w:r>
            <w:r w:rsidR="00D4518B">
              <w:rPr>
                <w:sz w:val="10"/>
                <w:szCs w:val="10"/>
              </w:rPr>
              <w:t>family</w:t>
            </w:r>
            <w:r w:rsidRPr="003D1DA9">
              <w:rPr>
                <w:sz w:val="10"/>
                <w:szCs w:val="10"/>
              </w:rPr>
              <w:t>.</w:t>
            </w:r>
          </w:p>
          <w:p w14:paraId="576CDADB" w14:textId="77777777" w:rsidR="003D1DA9" w:rsidRPr="003D1DA9" w:rsidRDefault="003D1DA9" w:rsidP="00FF5B25">
            <w:pPr>
              <w:numPr>
                <w:ilvl w:val="0"/>
                <w:numId w:val="9"/>
              </w:numPr>
              <w:spacing w:after="0" w:line="240" w:lineRule="auto"/>
              <w:rPr>
                <w:sz w:val="10"/>
                <w:szCs w:val="10"/>
              </w:rPr>
            </w:pPr>
            <w:r w:rsidRPr="003D1DA9">
              <w:rPr>
                <w:sz w:val="10"/>
                <w:szCs w:val="10"/>
              </w:rPr>
              <w:t>Maternity leave polices – maternity pay and leave much more generous than paternity leave.  This reinforces the idea that women should be the main carers of children.</w:t>
            </w:r>
          </w:p>
          <w:p w14:paraId="0614DDDA" w14:textId="77777777" w:rsidR="003D1DA9" w:rsidRPr="003D1DA9" w:rsidRDefault="003D1DA9" w:rsidP="00FF5B25">
            <w:pPr>
              <w:numPr>
                <w:ilvl w:val="0"/>
                <w:numId w:val="9"/>
              </w:numPr>
              <w:spacing w:after="0" w:line="240" w:lineRule="auto"/>
              <w:rPr>
                <w:sz w:val="10"/>
                <w:szCs w:val="10"/>
              </w:rPr>
            </w:pPr>
            <w:r w:rsidRPr="003D1DA9">
              <w:rPr>
                <w:sz w:val="10"/>
                <w:szCs w:val="10"/>
              </w:rPr>
              <w:t>Child benefit – this is paid to women and although this gives women a source of income independent of men it reinforces the notion that</w:t>
            </w:r>
            <w:r w:rsidR="005C062C">
              <w:rPr>
                <w:sz w:val="10"/>
                <w:szCs w:val="10"/>
              </w:rPr>
              <w:t xml:space="preserve"> the</w:t>
            </w:r>
            <w:r w:rsidRPr="003D1DA9">
              <w:rPr>
                <w:sz w:val="10"/>
                <w:szCs w:val="10"/>
              </w:rPr>
              <w:t xml:space="preserve"> mother is responsible for the welfare of children. </w:t>
            </w:r>
          </w:p>
          <w:p w14:paraId="698FA2F3" w14:textId="77777777" w:rsidR="003D1DA9" w:rsidRPr="003D1DA9" w:rsidRDefault="003D1DA9" w:rsidP="00FF5B25">
            <w:pPr>
              <w:spacing w:after="0" w:line="240" w:lineRule="auto"/>
              <w:rPr>
                <w:sz w:val="10"/>
                <w:szCs w:val="10"/>
              </w:rPr>
            </w:pPr>
          </w:p>
          <w:p w14:paraId="466B2B4E" w14:textId="77777777" w:rsidR="003D1DA9" w:rsidRPr="003D1DA9" w:rsidRDefault="003D1DA9" w:rsidP="00FF5B25">
            <w:pPr>
              <w:spacing w:after="0" w:line="240" w:lineRule="auto"/>
              <w:rPr>
                <w:sz w:val="10"/>
                <w:szCs w:val="10"/>
              </w:rPr>
            </w:pPr>
            <w:r w:rsidRPr="003D1DA9">
              <w:rPr>
                <w:sz w:val="10"/>
                <w:szCs w:val="10"/>
              </w:rPr>
              <w:t xml:space="preserve">Gender regimes </w:t>
            </w:r>
            <w:r w:rsidRPr="005C062C">
              <w:rPr>
                <w:b/>
                <w:sz w:val="10"/>
                <w:szCs w:val="10"/>
              </w:rPr>
              <w:t>(Drew, 1995)</w:t>
            </w:r>
            <w:r w:rsidRPr="003D1DA9">
              <w:rPr>
                <w:sz w:val="10"/>
                <w:szCs w:val="10"/>
              </w:rPr>
              <w:t xml:space="preserve"> – the extent to which social polices in different countries shape gender equality in the </w:t>
            </w:r>
            <w:r w:rsidR="00D4518B">
              <w:rPr>
                <w:sz w:val="10"/>
                <w:szCs w:val="10"/>
              </w:rPr>
              <w:t>family</w:t>
            </w:r>
            <w:r w:rsidRPr="003D1DA9">
              <w:rPr>
                <w:sz w:val="10"/>
                <w:szCs w:val="10"/>
              </w:rPr>
              <w:t xml:space="preserve"> and workplace.</w:t>
            </w:r>
          </w:p>
          <w:p w14:paraId="18691FD0" w14:textId="77777777" w:rsidR="003D1DA9" w:rsidRPr="003D1DA9" w:rsidRDefault="003D1DA9" w:rsidP="00FF5B25">
            <w:pPr>
              <w:numPr>
                <w:ilvl w:val="0"/>
                <w:numId w:val="10"/>
              </w:numPr>
              <w:spacing w:after="0" w:line="240" w:lineRule="auto"/>
              <w:rPr>
                <w:sz w:val="10"/>
                <w:szCs w:val="10"/>
              </w:rPr>
            </w:pPr>
            <w:r w:rsidRPr="003D1DA9">
              <w:rPr>
                <w:sz w:val="10"/>
                <w:szCs w:val="10"/>
              </w:rPr>
              <w:t xml:space="preserve">Familistic gender regimes – assumption that the man is the breadwinner and the woman is the homemaker – e.g. in Greece there are few benefits for childcare.  Women have to gain support from kin and the traditional domestic division of labour. </w:t>
            </w:r>
          </w:p>
          <w:p w14:paraId="13F62530" w14:textId="77777777" w:rsidR="003D1DA9" w:rsidRPr="003D1DA9" w:rsidRDefault="003D1DA9" w:rsidP="00FF5B25">
            <w:pPr>
              <w:numPr>
                <w:ilvl w:val="0"/>
                <w:numId w:val="10"/>
              </w:numPr>
              <w:spacing w:after="0" w:line="240" w:lineRule="auto"/>
              <w:rPr>
                <w:sz w:val="10"/>
                <w:szCs w:val="10"/>
              </w:rPr>
            </w:pPr>
            <w:r w:rsidRPr="003D1DA9">
              <w:rPr>
                <w:sz w:val="10"/>
                <w:szCs w:val="10"/>
              </w:rPr>
              <w:t>Individualistic gender regimes - assumption that men and women should be treated equally.  In Sweden - equal opportunity polices, state provision of childcare, parental leave, good welfare</w:t>
            </w:r>
            <w:r w:rsidR="005C062C">
              <w:rPr>
                <w:sz w:val="10"/>
                <w:szCs w:val="10"/>
              </w:rPr>
              <w:t>,</w:t>
            </w:r>
            <w:r w:rsidRPr="003D1DA9">
              <w:rPr>
                <w:sz w:val="10"/>
                <w:szCs w:val="10"/>
              </w:rPr>
              <w:t xml:space="preserve"> all mean women are less dependent on their husbands and have more chance to work.  In such countries there is a move away from the patriarchal family towards greater gender equality.</w:t>
            </w:r>
          </w:p>
          <w:p w14:paraId="64FD65DF" w14:textId="77777777" w:rsidR="003D1DA9" w:rsidRPr="003D1DA9" w:rsidRDefault="003D1DA9" w:rsidP="00FF5B25">
            <w:pPr>
              <w:spacing w:after="0" w:line="240" w:lineRule="auto"/>
              <w:rPr>
                <w:b/>
                <w:sz w:val="10"/>
                <w:szCs w:val="10"/>
              </w:rPr>
            </w:pPr>
          </w:p>
          <w:p w14:paraId="683A0822" w14:textId="77777777" w:rsidR="003D1DA9" w:rsidRPr="003D1DA9" w:rsidRDefault="003D1DA9" w:rsidP="00FF5B25">
            <w:pPr>
              <w:spacing w:after="0" w:line="240" w:lineRule="auto"/>
              <w:rPr>
                <w:b/>
                <w:sz w:val="10"/>
                <w:szCs w:val="10"/>
              </w:rPr>
            </w:pPr>
            <w:r w:rsidRPr="003D1DA9">
              <w:rPr>
                <w:b/>
                <w:sz w:val="10"/>
                <w:szCs w:val="10"/>
              </w:rPr>
              <w:t>Evaluation</w:t>
            </w:r>
          </w:p>
          <w:p w14:paraId="1556DE51" w14:textId="77777777" w:rsidR="003D1DA9" w:rsidRPr="003D1DA9" w:rsidRDefault="005C062C" w:rsidP="00FF5B25">
            <w:pPr>
              <w:spacing w:after="0" w:line="240" w:lineRule="auto"/>
              <w:rPr>
                <w:sz w:val="10"/>
                <w:szCs w:val="10"/>
              </w:rPr>
            </w:pPr>
            <w:r w:rsidRPr="004B6527">
              <w:rPr>
                <w:sz w:val="10"/>
                <w:szCs w:val="10"/>
              </w:rPr>
              <w:sym w:font="Wingdings" w:char="F04C"/>
            </w:r>
            <w:r>
              <w:rPr>
                <w:sz w:val="10"/>
                <w:szCs w:val="10"/>
              </w:rPr>
              <w:t xml:space="preserve">  </w:t>
            </w:r>
            <w:r w:rsidR="003D1DA9" w:rsidRPr="003D1DA9">
              <w:rPr>
                <w:sz w:val="10"/>
                <w:szCs w:val="10"/>
              </w:rPr>
              <w:t xml:space="preserve">Not all social policies are directed at reinforcing patriarchy – e.g. equal pay and sex discrimination laws, benefits for lone parents, domestic violence refuges, equal rights for divorce. </w:t>
            </w:r>
          </w:p>
        </w:tc>
      </w:tr>
      <w:tr w:rsidR="003D1DA9" w:rsidRPr="00FF5B25" w14:paraId="5A69937C" w14:textId="77777777" w:rsidTr="00904F3E">
        <w:tc>
          <w:tcPr>
            <w:tcW w:w="4077" w:type="dxa"/>
            <w:vMerge/>
          </w:tcPr>
          <w:p w14:paraId="26CBCA56" w14:textId="77777777" w:rsidR="003D1DA9" w:rsidRPr="003D1DA9" w:rsidRDefault="003D1DA9" w:rsidP="00864893">
            <w:pPr>
              <w:spacing w:after="0" w:line="240" w:lineRule="auto"/>
              <w:rPr>
                <w:sz w:val="10"/>
                <w:szCs w:val="10"/>
              </w:rPr>
            </w:pPr>
          </w:p>
        </w:tc>
        <w:tc>
          <w:tcPr>
            <w:tcW w:w="11537" w:type="dxa"/>
          </w:tcPr>
          <w:p w14:paraId="731E01B5" w14:textId="77777777" w:rsidR="003D1DA9" w:rsidRPr="003D1DA9" w:rsidRDefault="003D1DA9" w:rsidP="00FF5B25">
            <w:pPr>
              <w:spacing w:after="0" w:line="240" w:lineRule="auto"/>
              <w:rPr>
                <w:sz w:val="10"/>
                <w:szCs w:val="10"/>
              </w:rPr>
            </w:pPr>
            <w:r w:rsidRPr="003D1DA9">
              <w:rPr>
                <w:b/>
                <w:sz w:val="10"/>
                <w:szCs w:val="10"/>
              </w:rPr>
              <w:t>Marxism (</w:t>
            </w:r>
            <w:r w:rsidR="00417C9B">
              <w:rPr>
                <w:b/>
                <w:sz w:val="10"/>
                <w:szCs w:val="10"/>
              </w:rPr>
              <w:t xml:space="preserve">class </w:t>
            </w:r>
            <w:r w:rsidRPr="003D1DA9">
              <w:rPr>
                <w:b/>
                <w:sz w:val="10"/>
                <w:szCs w:val="10"/>
              </w:rPr>
              <w:t>conflict view)</w:t>
            </w:r>
          </w:p>
          <w:p w14:paraId="61346CFF" w14:textId="77777777" w:rsidR="003D1DA9" w:rsidRPr="003D1DA9" w:rsidRDefault="003D1DA9" w:rsidP="00EA0924">
            <w:pPr>
              <w:spacing w:after="0" w:line="240" w:lineRule="auto"/>
              <w:rPr>
                <w:sz w:val="10"/>
                <w:szCs w:val="10"/>
              </w:rPr>
            </w:pPr>
            <w:r w:rsidRPr="003D1DA9">
              <w:rPr>
                <w:sz w:val="10"/>
                <w:szCs w:val="10"/>
              </w:rPr>
              <w:t>See so</w:t>
            </w:r>
            <w:r w:rsidR="00EA0924">
              <w:rPr>
                <w:sz w:val="10"/>
                <w:szCs w:val="10"/>
              </w:rPr>
              <w:t xml:space="preserve">cial policy negatively –benefits </w:t>
            </w:r>
            <w:r w:rsidRPr="003D1DA9">
              <w:rPr>
                <w:sz w:val="10"/>
                <w:szCs w:val="10"/>
              </w:rPr>
              <w:t>the ruling class and capitalism.</w:t>
            </w:r>
          </w:p>
          <w:p w14:paraId="33465060" w14:textId="77777777" w:rsidR="003D1DA9" w:rsidRPr="003D1DA9" w:rsidRDefault="003D1DA9" w:rsidP="00FF5B25">
            <w:pPr>
              <w:numPr>
                <w:ilvl w:val="0"/>
                <w:numId w:val="11"/>
              </w:numPr>
              <w:spacing w:after="0" w:line="240" w:lineRule="auto"/>
              <w:rPr>
                <w:sz w:val="10"/>
                <w:szCs w:val="10"/>
              </w:rPr>
            </w:pPr>
            <w:r w:rsidRPr="003D1DA9">
              <w:rPr>
                <w:sz w:val="10"/>
                <w:szCs w:val="10"/>
              </w:rPr>
              <w:t xml:space="preserve">Low level of state pensions – older </w:t>
            </w:r>
            <w:r w:rsidR="00D4518B">
              <w:rPr>
                <w:sz w:val="10"/>
                <w:szCs w:val="10"/>
              </w:rPr>
              <w:t>family</w:t>
            </w:r>
            <w:r w:rsidRPr="003D1DA9">
              <w:rPr>
                <w:sz w:val="10"/>
                <w:szCs w:val="10"/>
              </w:rPr>
              <w:t xml:space="preserve"> members no longer productive workers and only to be maintained at minimal costs.</w:t>
            </w:r>
          </w:p>
          <w:p w14:paraId="2B862F45" w14:textId="77777777" w:rsidR="003D1DA9" w:rsidRPr="003D1DA9" w:rsidRDefault="003D1DA9" w:rsidP="00FF5B25">
            <w:pPr>
              <w:numPr>
                <w:ilvl w:val="0"/>
                <w:numId w:val="11"/>
              </w:numPr>
              <w:spacing w:after="0" w:line="240" w:lineRule="auto"/>
              <w:rPr>
                <w:sz w:val="10"/>
                <w:szCs w:val="10"/>
              </w:rPr>
            </w:pPr>
            <w:r w:rsidRPr="003D1DA9">
              <w:rPr>
                <w:sz w:val="10"/>
                <w:szCs w:val="10"/>
              </w:rPr>
              <w:t>Welfare system does serve the interest of the working class– serves to stem off alienation and social unrest by ‘buying’ off poor working class families by providing them with benefits, and free education and  health care etc.</w:t>
            </w:r>
          </w:p>
          <w:p w14:paraId="55D02CFA" w14:textId="77777777" w:rsidR="00EA0924" w:rsidRDefault="003D1DA9" w:rsidP="00FF5B25">
            <w:pPr>
              <w:numPr>
                <w:ilvl w:val="0"/>
                <w:numId w:val="11"/>
              </w:numPr>
              <w:spacing w:after="0" w:line="240" w:lineRule="auto"/>
              <w:rPr>
                <w:sz w:val="10"/>
                <w:szCs w:val="10"/>
              </w:rPr>
            </w:pPr>
            <w:r w:rsidRPr="003D1DA9">
              <w:rPr>
                <w:sz w:val="10"/>
                <w:szCs w:val="10"/>
              </w:rPr>
              <w:t>B</w:t>
            </w:r>
            <w:r w:rsidR="00EA0924">
              <w:rPr>
                <w:sz w:val="10"/>
                <w:szCs w:val="10"/>
              </w:rPr>
              <w:t>enefits and health care for the</w:t>
            </w:r>
            <w:r w:rsidRPr="003D1DA9">
              <w:rPr>
                <w:sz w:val="10"/>
                <w:szCs w:val="10"/>
              </w:rPr>
              <w:t xml:space="preserve"> working class are frequently cut</w:t>
            </w:r>
            <w:r w:rsidR="00EA0924">
              <w:rPr>
                <w:sz w:val="10"/>
                <w:szCs w:val="10"/>
              </w:rPr>
              <w:t>, which means working class family life can be</w:t>
            </w:r>
            <w:r w:rsidRPr="003D1DA9">
              <w:rPr>
                <w:sz w:val="10"/>
                <w:szCs w:val="10"/>
              </w:rPr>
              <w:t xml:space="preserve"> a struggle.</w:t>
            </w:r>
            <w:r w:rsidR="00EA0924">
              <w:rPr>
                <w:sz w:val="10"/>
                <w:szCs w:val="10"/>
              </w:rPr>
              <w:br/>
            </w:r>
          </w:p>
          <w:p w14:paraId="2E5A5487" w14:textId="77777777" w:rsidR="003D1DA9" w:rsidRPr="003D1DA9" w:rsidRDefault="00EA0924" w:rsidP="00EA0924">
            <w:pPr>
              <w:spacing w:after="0" w:line="240" w:lineRule="auto"/>
              <w:rPr>
                <w:sz w:val="10"/>
                <w:szCs w:val="10"/>
              </w:rPr>
            </w:pPr>
            <w:r w:rsidRPr="00EA0924">
              <w:rPr>
                <w:b/>
                <w:sz w:val="10"/>
                <w:szCs w:val="10"/>
              </w:rPr>
              <w:t>Evaluation</w:t>
            </w:r>
            <w:r>
              <w:rPr>
                <w:sz w:val="10"/>
                <w:szCs w:val="10"/>
              </w:rPr>
              <w:br/>
            </w:r>
            <w:r w:rsidRPr="004B6527">
              <w:rPr>
                <w:sz w:val="10"/>
                <w:szCs w:val="10"/>
              </w:rPr>
              <w:sym w:font="Wingdings" w:char="F04C"/>
            </w:r>
            <w:r>
              <w:rPr>
                <w:sz w:val="10"/>
                <w:szCs w:val="10"/>
              </w:rPr>
              <w:t xml:space="preserve">  Offers a conspiracy theory – assumes social policy is set up to benefit the ruling classes.  This underplays the how much social policy helps working class family life. </w:t>
            </w:r>
          </w:p>
        </w:tc>
      </w:tr>
      <w:tr w:rsidR="003D1DA9" w:rsidRPr="00FF5B25" w14:paraId="33EE8B32" w14:textId="77777777" w:rsidTr="00904F3E">
        <w:tc>
          <w:tcPr>
            <w:tcW w:w="4077" w:type="dxa"/>
            <w:vMerge/>
          </w:tcPr>
          <w:p w14:paraId="1F4BF116" w14:textId="77777777" w:rsidR="003D1DA9" w:rsidRPr="003D1DA9" w:rsidRDefault="003D1DA9" w:rsidP="00FF5B25">
            <w:pPr>
              <w:spacing w:after="0" w:line="240" w:lineRule="auto"/>
              <w:rPr>
                <w:sz w:val="10"/>
                <w:szCs w:val="10"/>
              </w:rPr>
            </w:pPr>
          </w:p>
        </w:tc>
        <w:tc>
          <w:tcPr>
            <w:tcW w:w="11537" w:type="dxa"/>
          </w:tcPr>
          <w:p w14:paraId="3F6CA831" w14:textId="77777777" w:rsidR="003D1DA9" w:rsidRPr="003D1DA9" w:rsidRDefault="003D1DA9" w:rsidP="00FF5B25">
            <w:pPr>
              <w:spacing w:after="0" w:line="240" w:lineRule="auto"/>
              <w:rPr>
                <w:sz w:val="10"/>
                <w:szCs w:val="10"/>
              </w:rPr>
            </w:pPr>
            <w:r w:rsidRPr="003D1DA9">
              <w:rPr>
                <w:b/>
                <w:sz w:val="10"/>
                <w:szCs w:val="10"/>
              </w:rPr>
              <w:t>Surveillance theory (</w:t>
            </w:r>
            <w:r w:rsidR="00EA0924">
              <w:rPr>
                <w:b/>
                <w:sz w:val="10"/>
                <w:szCs w:val="10"/>
              </w:rPr>
              <w:t xml:space="preserve">postmodernist </w:t>
            </w:r>
            <w:r w:rsidRPr="003D1DA9">
              <w:rPr>
                <w:b/>
                <w:sz w:val="10"/>
                <w:szCs w:val="10"/>
              </w:rPr>
              <w:t>conflict view)</w:t>
            </w:r>
          </w:p>
          <w:p w14:paraId="467D396A" w14:textId="77777777" w:rsidR="003D1DA9" w:rsidRPr="003D1DA9" w:rsidRDefault="003D1DA9" w:rsidP="00FF5B25">
            <w:pPr>
              <w:spacing w:after="0" w:line="240" w:lineRule="auto"/>
              <w:rPr>
                <w:sz w:val="10"/>
                <w:szCs w:val="10"/>
              </w:rPr>
            </w:pPr>
            <w:r w:rsidRPr="00904F3E">
              <w:rPr>
                <w:b/>
                <w:sz w:val="10"/>
                <w:szCs w:val="10"/>
              </w:rPr>
              <w:t>Donzelot (1977)</w:t>
            </w:r>
            <w:r w:rsidRPr="003D1DA9">
              <w:rPr>
                <w:sz w:val="10"/>
                <w:szCs w:val="10"/>
              </w:rPr>
              <w:t xml:space="preserve"> sees social policy as a form of power and social control over individuals.  He believes that professionals such as health visitors, social workers </w:t>
            </w:r>
            <w:r w:rsidR="00904F3E">
              <w:rPr>
                <w:sz w:val="10"/>
                <w:szCs w:val="10"/>
              </w:rPr>
              <w:t>‘</w:t>
            </w:r>
            <w:r w:rsidRPr="003D1DA9">
              <w:rPr>
                <w:sz w:val="10"/>
                <w:szCs w:val="10"/>
              </w:rPr>
              <w:t>police</w:t>
            </w:r>
            <w:r w:rsidR="00904F3E">
              <w:rPr>
                <w:sz w:val="10"/>
                <w:szCs w:val="10"/>
              </w:rPr>
              <w:t>’</w:t>
            </w:r>
            <w:r w:rsidRPr="003D1DA9">
              <w:rPr>
                <w:sz w:val="10"/>
                <w:szCs w:val="10"/>
              </w:rPr>
              <w:t xml:space="preserve"> families and </w:t>
            </w:r>
            <w:r w:rsidR="00904F3E">
              <w:rPr>
                <w:sz w:val="10"/>
                <w:szCs w:val="10"/>
              </w:rPr>
              <w:t xml:space="preserve">place </w:t>
            </w:r>
            <w:r w:rsidRPr="003D1DA9">
              <w:rPr>
                <w:sz w:val="10"/>
                <w:szCs w:val="10"/>
              </w:rPr>
              <w:t>them under surveillance as they use their power and knowledg</w:t>
            </w:r>
            <w:r w:rsidR="00904F3E">
              <w:rPr>
                <w:sz w:val="10"/>
                <w:szCs w:val="10"/>
              </w:rPr>
              <w:t xml:space="preserve">e to observe, monitor, control and </w:t>
            </w:r>
            <w:r w:rsidRPr="003D1DA9">
              <w:rPr>
                <w:sz w:val="10"/>
                <w:szCs w:val="10"/>
              </w:rPr>
              <w:t>change families, particularly poorer families</w:t>
            </w:r>
            <w:r w:rsidR="00904F3E">
              <w:rPr>
                <w:sz w:val="10"/>
                <w:szCs w:val="10"/>
              </w:rPr>
              <w:t xml:space="preserve"> .  e.g. compulsory parenting </w:t>
            </w:r>
            <w:r w:rsidRPr="003D1DA9">
              <w:rPr>
                <w:sz w:val="10"/>
                <w:szCs w:val="10"/>
              </w:rPr>
              <w:t>orders on families with highly delinquent children.</w:t>
            </w:r>
          </w:p>
          <w:p w14:paraId="4D107AA3" w14:textId="77777777" w:rsidR="003D1DA9" w:rsidRPr="003D1DA9" w:rsidRDefault="003D1DA9" w:rsidP="00FF5B25">
            <w:pPr>
              <w:spacing w:after="0" w:line="240" w:lineRule="auto"/>
              <w:rPr>
                <w:b/>
                <w:sz w:val="10"/>
                <w:szCs w:val="10"/>
              </w:rPr>
            </w:pPr>
            <w:r w:rsidRPr="003D1DA9">
              <w:rPr>
                <w:sz w:val="10"/>
                <w:szCs w:val="10"/>
              </w:rPr>
              <w:br/>
            </w:r>
            <w:r w:rsidRPr="003D1DA9">
              <w:rPr>
                <w:b/>
                <w:sz w:val="10"/>
                <w:szCs w:val="10"/>
              </w:rPr>
              <w:t>Evaluation</w:t>
            </w:r>
          </w:p>
          <w:p w14:paraId="0C3DA4F9" w14:textId="77777777" w:rsidR="003D1DA9" w:rsidRPr="003D1DA9" w:rsidRDefault="00904F3E" w:rsidP="00FF5B25">
            <w:pPr>
              <w:spacing w:after="0" w:line="240" w:lineRule="auto"/>
              <w:rPr>
                <w:sz w:val="10"/>
                <w:szCs w:val="10"/>
              </w:rPr>
            </w:pPr>
            <w:r w:rsidRPr="004B6527">
              <w:rPr>
                <w:sz w:val="10"/>
                <w:szCs w:val="10"/>
              </w:rPr>
              <w:sym w:font="Wingdings" w:char="F04C"/>
            </w:r>
            <w:r>
              <w:rPr>
                <w:sz w:val="10"/>
                <w:szCs w:val="10"/>
              </w:rPr>
              <w:t xml:space="preserve">  </w:t>
            </w:r>
            <w:r w:rsidR="003D1DA9" w:rsidRPr="003D1DA9">
              <w:rPr>
                <w:sz w:val="10"/>
                <w:szCs w:val="10"/>
              </w:rPr>
              <w:t xml:space="preserve">Fails to explain who benefits from the power and control carried out by the ‘caring professionals’.  </w:t>
            </w:r>
            <w:r>
              <w:rPr>
                <w:sz w:val="10"/>
                <w:szCs w:val="10"/>
              </w:rPr>
              <w:t>Marxists would claim they serve</w:t>
            </w:r>
            <w:r w:rsidR="003D1DA9" w:rsidRPr="003D1DA9">
              <w:rPr>
                <w:sz w:val="10"/>
                <w:szCs w:val="10"/>
              </w:rPr>
              <w:t xml:space="preserve"> the ruling class, feminists would say men.</w:t>
            </w:r>
          </w:p>
        </w:tc>
      </w:tr>
      <w:tr w:rsidR="004232B0" w:rsidRPr="00FF5B25" w14:paraId="0DE3F91E" w14:textId="77777777" w:rsidTr="004232B0">
        <w:tc>
          <w:tcPr>
            <w:tcW w:w="15614" w:type="dxa"/>
            <w:gridSpan w:val="2"/>
          </w:tcPr>
          <w:p w14:paraId="615ED37B" w14:textId="77777777" w:rsidR="00904F3E" w:rsidRPr="00FF5B25" w:rsidRDefault="00904F3E" w:rsidP="00FF5B25">
            <w:pPr>
              <w:spacing w:after="0" w:line="240" w:lineRule="auto"/>
              <w:rPr>
                <w:sz w:val="10"/>
                <w:szCs w:val="10"/>
              </w:rPr>
            </w:pPr>
            <w:r w:rsidRPr="00B24D7E">
              <w:rPr>
                <w:b/>
                <w:sz w:val="10"/>
                <w:szCs w:val="10"/>
              </w:rPr>
              <w:t>In conclusion</w:t>
            </w:r>
            <w:r>
              <w:rPr>
                <w:sz w:val="10"/>
                <w:szCs w:val="10"/>
              </w:rPr>
              <w:t xml:space="preserve"> </w:t>
            </w:r>
            <w:r w:rsidR="00B24D7E">
              <w:rPr>
                <w:sz w:val="10"/>
                <w:szCs w:val="10"/>
              </w:rPr>
              <w:t xml:space="preserve">social policy has a major impact on familiy </w:t>
            </w:r>
            <w:r w:rsidR="00B24D7E" w:rsidRPr="003D1DA9">
              <w:rPr>
                <w:sz w:val="10"/>
                <w:szCs w:val="10"/>
              </w:rPr>
              <w:t>stru</w:t>
            </w:r>
            <w:r w:rsidR="00B24D7E">
              <w:rPr>
                <w:sz w:val="10"/>
                <w:szCs w:val="10"/>
              </w:rPr>
              <w:t>ctures, role and relationships. In this way the family is socially constructed, a product of government policy decision making, which leads to significant variations in familiy life over time and between cultures.</w:t>
            </w:r>
          </w:p>
        </w:tc>
      </w:tr>
    </w:tbl>
    <w:p w14:paraId="7DD8A8CB" w14:textId="3230B812" w:rsidR="006F463D" w:rsidRPr="00FF5B25" w:rsidRDefault="00CE3A2F" w:rsidP="00FF5B25">
      <w:pPr>
        <w:spacing w:line="240" w:lineRule="auto"/>
        <w:rPr>
          <w:sz w:val="10"/>
          <w:szCs w:val="10"/>
        </w:rPr>
      </w:pPr>
      <w:r>
        <w:rPr>
          <w:noProof/>
          <w:sz w:val="10"/>
          <w:szCs w:val="10"/>
          <w:lang w:eastAsia="en-GB"/>
        </w:rPr>
        <mc:AlternateContent>
          <mc:Choice Requires="wps">
            <w:drawing>
              <wp:anchor distT="0" distB="0" distL="114300" distR="114300" simplePos="0" relativeHeight="251658240" behindDoc="0" locked="0" layoutInCell="1" allowOverlap="1" wp14:anchorId="7BD07D16" wp14:editId="1DD978B5">
                <wp:simplePos x="0" y="0"/>
                <wp:positionH relativeFrom="column">
                  <wp:posOffset>6419850</wp:posOffset>
                </wp:positionH>
                <wp:positionV relativeFrom="paragraph">
                  <wp:posOffset>80010</wp:posOffset>
                </wp:positionV>
                <wp:extent cx="3432175" cy="352425"/>
                <wp:effectExtent l="0" t="0" r="15875"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175" cy="352425"/>
                        </a:xfrm>
                        <a:prstGeom prst="rect">
                          <a:avLst/>
                        </a:prstGeom>
                        <a:solidFill>
                          <a:srgbClr val="FFFFFF"/>
                        </a:solidFill>
                        <a:ln w="9525">
                          <a:solidFill>
                            <a:srgbClr val="000000"/>
                          </a:solidFill>
                          <a:miter lim="800000"/>
                          <a:headEnd/>
                          <a:tailEnd/>
                        </a:ln>
                      </wps:spPr>
                      <wps:txbx>
                        <w:txbxContent>
                          <w:p w14:paraId="1760CF58" w14:textId="79D816DA" w:rsidR="006450CD" w:rsidRPr="00512A27" w:rsidRDefault="006450CD" w:rsidP="006450CD">
                            <w:pPr>
                              <w:rPr>
                                <w:rFonts w:eastAsia="Times New Roman"/>
                                <w:sz w:val="10"/>
                                <w:szCs w:val="10"/>
                              </w:rPr>
                            </w:pPr>
                            <w:r w:rsidRPr="00512A27">
                              <w:rPr>
                                <w:rFonts w:eastAsia="Times New Roman"/>
                                <w:b/>
                                <w:sz w:val="10"/>
                                <w:szCs w:val="10"/>
                              </w:rPr>
                              <w:t>Further reading</w:t>
                            </w:r>
                            <w:r w:rsidRPr="00512A27">
                              <w:rPr>
                                <w:rFonts w:eastAsia="Times New Roman"/>
                                <w:sz w:val="10"/>
                                <w:szCs w:val="10"/>
                              </w:rPr>
                              <w:br/>
                            </w:r>
                            <w:r w:rsidR="00785B3D">
                              <w:rPr>
                                <w:rFonts w:eastAsia="Times New Roman"/>
                                <w:sz w:val="10"/>
                                <w:szCs w:val="10"/>
                              </w:rPr>
                              <w:t>Pages 235-241 in Webb R et al. (2015)</w:t>
                            </w:r>
                            <w:r w:rsidRPr="00512A27">
                              <w:rPr>
                                <w:rFonts w:eastAsia="Times New Roman"/>
                                <w:sz w:val="10"/>
                                <w:szCs w:val="10"/>
                              </w:rPr>
                              <w:t xml:space="preserve">) AQA AS level Sociology, Napier press. </w:t>
                            </w:r>
                            <w:r w:rsidRPr="00512A27">
                              <w:rPr>
                                <w:rFonts w:eastAsia="Times New Roman"/>
                                <w:sz w:val="10"/>
                                <w:szCs w:val="10"/>
                              </w:rPr>
                              <w:br/>
                            </w:r>
                            <w:r w:rsidRPr="00512A27">
                              <w:rPr>
                                <w:rFonts w:eastAsia="Times New Roman"/>
                                <w:sz w:val="10"/>
                                <w:szCs w:val="1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07D16" id="_x0000_t202" coordsize="21600,21600" o:spt="202" path="m,l,21600r21600,l21600,xe">
                <v:stroke joinstyle="miter"/>
                <v:path gradientshapeok="t" o:connecttype="rect"/>
              </v:shapetype>
              <v:shape id="Text Box 3" o:spid="_x0000_s1026" type="#_x0000_t202" style="position:absolute;margin-left:505.5pt;margin-top:6.3pt;width:270.2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">
                <v:textbox>
                  <w:txbxContent>
                    <w:p w14:paraId="1760CF58" w14:textId="79D816DA" w:rsidR="006450CD" w:rsidRPr="00512A27" w:rsidRDefault="006450CD" w:rsidP="006450CD">
                      <w:pPr>
                        <w:rPr>
                          <w:rFonts w:eastAsia="Times New Roman"/>
                          <w:sz w:val="10"/>
                          <w:szCs w:val="10"/>
                        </w:rPr>
                      </w:pPr>
                      <w:r w:rsidRPr="00512A27">
                        <w:rPr>
                          <w:rFonts w:eastAsia="Times New Roman"/>
                          <w:b/>
                          <w:sz w:val="10"/>
                          <w:szCs w:val="10"/>
                        </w:rPr>
                        <w:t>Further reading</w:t>
                      </w:r>
                      <w:r w:rsidRPr="00512A27">
                        <w:rPr>
                          <w:rFonts w:eastAsia="Times New Roman"/>
                          <w:sz w:val="10"/>
                          <w:szCs w:val="10"/>
                        </w:rPr>
                        <w:br/>
                      </w:r>
                      <w:r w:rsidR="00785B3D">
                        <w:rPr>
                          <w:rFonts w:eastAsia="Times New Roman"/>
                          <w:sz w:val="10"/>
                          <w:szCs w:val="10"/>
                        </w:rPr>
                        <w:t>Pages 235-241 in Webb R et al. (2015)</w:t>
                      </w:r>
                      <w:r w:rsidRPr="00512A27">
                        <w:rPr>
                          <w:rFonts w:eastAsia="Times New Roman"/>
                          <w:sz w:val="10"/>
                          <w:szCs w:val="10"/>
                        </w:rPr>
                        <w:t xml:space="preserve">) AQA AS level Sociology, Napier press. </w:t>
                      </w:r>
                      <w:r w:rsidRPr="00512A27">
                        <w:rPr>
                          <w:rFonts w:eastAsia="Times New Roman"/>
                          <w:sz w:val="10"/>
                          <w:szCs w:val="10"/>
                        </w:rPr>
                        <w:br/>
                      </w:r>
                      <w:r w:rsidRPr="00512A27">
                        <w:rPr>
                          <w:rFonts w:eastAsia="Times New Roman"/>
                          <w:sz w:val="10"/>
                          <w:szCs w:val="10"/>
                        </w:rPr>
                        <w:br/>
                      </w:r>
                    </w:p>
                  </w:txbxContent>
                </v:textbox>
              </v:shape>
            </w:pict>
          </mc:Fallback>
        </mc:AlternateContent>
      </w:r>
      <w:r>
        <w:rPr>
          <w:noProof/>
          <w:sz w:val="10"/>
          <w:szCs w:val="10"/>
          <w:lang w:eastAsia="en-GB"/>
        </w:rPr>
        <mc:AlternateContent>
          <mc:Choice Requires="wps">
            <w:drawing>
              <wp:anchor distT="0" distB="0" distL="114300" distR="114300" simplePos="0" relativeHeight="251657216" behindDoc="0" locked="0" layoutInCell="1" allowOverlap="1" wp14:anchorId="085BB340" wp14:editId="46390989">
                <wp:simplePos x="0" y="0"/>
                <wp:positionH relativeFrom="column">
                  <wp:posOffset>-68580</wp:posOffset>
                </wp:positionH>
                <wp:positionV relativeFrom="paragraph">
                  <wp:posOffset>84455</wp:posOffset>
                </wp:positionV>
                <wp:extent cx="4920615" cy="668655"/>
                <wp:effectExtent l="7620" t="13970" r="571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668655"/>
                        </a:xfrm>
                        <a:prstGeom prst="rect">
                          <a:avLst/>
                        </a:prstGeom>
                        <a:solidFill>
                          <a:srgbClr val="FFFFFF"/>
                        </a:solidFill>
                        <a:ln w="9525">
                          <a:solidFill>
                            <a:srgbClr val="000000"/>
                          </a:solidFill>
                          <a:miter lim="800000"/>
                          <a:headEnd/>
                          <a:tailEnd/>
                        </a:ln>
                      </wps:spPr>
                      <wps:txbx>
                        <w:txbxContent>
                          <w:p w14:paraId="086C429F" w14:textId="603F612D" w:rsidR="006450CD" w:rsidRDefault="006450CD" w:rsidP="00CD4019">
                            <w:pPr>
                              <w:spacing w:after="0"/>
                              <w:rPr>
                                <w:sz w:val="10"/>
                                <w:szCs w:val="10"/>
                              </w:rPr>
                            </w:pPr>
                            <w:r w:rsidRPr="00512A27">
                              <w:rPr>
                                <w:b/>
                                <w:sz w:val="10"/>
                                <w:szCs w:val="10"/>
                              </w:rPr>
                              <w:t xml:space="preserve">Sample questions </w:t>
                            </w:r>
                            <w:r w:rsidRPr="00512A27">
                              <w:rPr>
                                <w:b/>
                                <w:sz w:val="10"/>
                                <w:szCs w:val="10"/>
                              </w:rPr>
                              <w:br/>
                            </w:r>
                            <w:r w:rsidR="00CD4019">
                              <w:rPr>
                                <w:sz w:val="10"/>
                                <w:szCs w:val="10"/>
                              </w:rPr>
                              <w:t>a) Define the term ‘gender regime’ in relation to social policies on the family (2 marks)</w:t>
                            </w:r>
                            <w:r w:rsidR="004B3BE3">
                              <w:rPr>
                                <w:sz w:val="10"/>
                                <w:szCs w:val="10"/>
                              </w:rPr>
                              <w:t xml:space="preserve"> [AS]</w:t>
                            </w:r>
                          </w:p>
                          <w:p w14:paraId="3C447D57" w14:textId="0515A408" w:rsidR="00CD4019" w:rsidRDefault="00CD4019" w:rsidP="00CD4019">
                            <w:pPr>
                              <w:spacing w:after="0"/>
                              <w:rPr>
                                <w:sz w:val="10"/>
                                <w:szCs w:val="10"/>
                              </w:rPr>
                            </w:pPr>
                            <w:r>
                              <w:rPr>
                                <w:sz w:val="10"/>
                                <w:szCs w:val="10"/>
                              </w:rPr>
                              <w:t xml:space="preserve">b) Using one example, explain </w:t>
                            </w:r>
                            <w:r w:rsidR="00875B71">
                              <w:rPr>
                                <w:sz w:val="10"/>
                                <w:szCs w:val="10"/>
                              </w:rPr>
                              <w:t>how Marxists see the role of social policies (2 marks)</w:t>
                            </w:r>
                            <w:r w:rsidR="004B3BE3">
                              <w:rPr>
                                <w:sz w:val="10"/>
                                <w:szCs w:val="10"/>
                              </w:rPr>
                              <w:t xml:space="preserve"> [AS] </w:t>
                            </w:r>
                          </w:p>
                          <w:p w14:paraId="2A89598F" w14:textId="52EF57E9" w:rsidR="00875B71" w:rsidRDefault="00875B71" w:rsidP="00CD4019">
                            <w:pPr>
                              <w:spacing w:after="0"/>
                              <w:rPr>
                                <w:sz w:val="10"/>
                                <w:szCs w:val="10"/>
                              </w:rPr>
                            </w:pPr>
                            <w:r>
                              <w:rPr>
                                <w:sz w:val="10"/>
                                <w:szCs w:val="10"/>
                              </w:rPr>
                              <w:t xml:space="preserve">c) </w:t>
                            </w:r>
                            <w:r w:rsidR="00452C26">
                              <w:rPr>
                                <w:sz w:val="10"/>
                                <w:szCs w:val="10"/>
                              </w:rPr>
                              <w:t>outline three social policies or laws that may affect household or family size (6 marks)</w:t>
                            </w:r>
                            <w:r w:rsidR="004B3BE3">
                              <w:rPr>
                                <w:sz w:val="10"/>
                                <w:szCs w:val="10"/>
                              </w:rPr>
                              <w:t xml:space="preserve"> [AS] </w:t>
                            </w:r>
                          </w:p>
                          <w:p w14:paraId="723D8C73" w14:textId="2AEE030A" w:rsidR="00452C26" w:rsidRDefault="00452C26" w:rsidP="00CD4019">
                            <w:pPr>
                              <w:spacing w:after="0"/>
                              <w:rPr>
                                <w:sz w:val="10"/>
                                <w:szCs w:val="10"/>
                              </w:rPr>
                            </w:pPr>
                            <w:r>
                              <w:rPr>
                                <w:sz w:val="10"/>
                                <w:szCs w:val="10"/>
                              </w:rPr>
                              <w:t>d) Outline and explain</w:t>
                            </w:r>
                            <w:r w:rsidR="004B3BE3">
                              <w:rPr>
                                <w:sz w:val="10"/>
                                <w:szCs w:val="10"/>
                              </w:rPr>
                              <w:t xml:space="preserve"> two</w:t>
                            </w:r>
                            <w:r>
                              <w:rPr>
                                <w:sz w:val="10"/>
                                <w:szCs w:val="10"/>
                              </w:rPr>
                              <w:t xml:space="preserve"> social policies or laws that have affected the positi</w:t>
                            </w:r>
                            <w:r w:rsidR="004B3BE3">
                              <w:rPr>
                                <w:sz w:val="10"/>
                                <w:szCs w:val="10"/>
                              </w:rPr>
                              <w:t xml:space="preserve">on of children in the family (10 </w:t>
                            </w:r>
                            <w:r>
                              <w:rPr>
                                <w:sz w:val="10"/>
                                <w:szCs w:val="10"/>
                              </w:rPr>
                              <w:t>marks)</w:t>
                            </w:r>
                            <w:r w:rsidR="004B3BE3">
                              <w:rPr>
                                <w:sz w:val="10"/>
                                <w:szCs w:val="10"/>
                              </w:rPr>
                              <w:t xml:space="preserve"> </w:t>
                            </w:r>
                          </w:p>
                          <w:p w14:paraId="62C32DE3" w14:textId="13397458" w:rsidR="004B3BE3" w:rsidRDefault="004B3BE3" w:rsidP="00CD4019">
                            <w:pPr>
                              <w:spacing w:after="0"/>
                              <w:rPr>
                                <w:sz w:val="10"/>
                                <w:szCs w:val="10"/>
                              </w:rPr>
                            </w:pPr>
                            <w:bookmarkStart w:id="0" w:name="_GoBack"/>
                            <w:bookmarkEnd w:id="0"/>
                          </w:p>
                          <w:p w14:paraId="3E421F40" w14:textId="77777777" w:rsidR="00147317" w:rsidRPr="00512A27" w:rsidRDefault="00147317" w:rsidP="00CD4019">
                            <w:pPr>
                              <w:spacing w:after="0"/>
                              <w:rP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BB340" id="_x0000_t202" coordsize="21600,21600" o:spt="202" path="m,l,21600r21600,l21600,xe">
                <v:stroke joinstyle="miter"/>
                <v:path gradientshapeok="t" o:connecttype="rect"/>
              </v:shapetype>
              <v:shape id="Text Box 2" o:spid="_x0000_s1027" type="#_x0000_t202" style="position:absolute;margin-left:-5.4pt;margin-top:6.65pt;width:387.45pt;height:5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">
                <v:textbox>
                  <w:txbxContent>
                    <w:p w14:paraId="086C429F" w14:textId="603F612D" w:rsidR="006450CD" w:rsidRDefault="006450CD" w:rsidP="00CD4019">
                      <w:pPr>
                        <w:spacing w:after="0"/>
                        <w:rPr>
                          <w:sz w:val="10"/>
                          <w:szCs w:val="10"/>
                        </w:rPr>
                      </w:pPr>
                      <w:r w:rsidRPr="00512A27">
                        <w:rPr>
                          <w:b/>
                          <w:sz w:val="10"/>
                          <w:szCs w:val="10"/>
                        </w:rPr>
                        <w:t xml:space="preserve">Sample questions </w:t>
                      </w:r>
                      <w:r w:rsidRPr="00512A27">
                        <w:rPr>
                          <w:b/>
                          <w:sz w:val="10"/>
                          <w:szCs w:val="10"/>
                        </w:rPr>
                        <w:br/>
                      </w:r>
                      <w:r w:rsidR="00CD4019">
                        <w:rPr>
                          <w:sz w:val="10"/>
                          <w:szCs w:val="10"/>
                        </w:rPr>
                        <w:t>a) Define the term ‘gender regime’ in relation to social policies on the family (2 marks)</w:t>
                      </w:r>
                      <w:r w:rsidR="004B3BE3">
                        <w:rPr>
                          <w:sz w:val="10"/>
                          <w:szCs w:val="10"/>
                        </w:rPr>
                        <w:t xml:space="preserve"> [AS]</w:t>
                      </w:r>
                    </w:p>
                    <w:p w14:paraId="3C447D57" w14:textId="0515A408" w:rsidR="00CD4019" w:rsidRDefault="00CD4019" w:rsidP="00CD4019">
                      <w:pPr>
                        <w:spacing w:after="0"/>
                        <w:rPr>
                          <w:sz w:val="10"/>
                          <w:szCs w:val="10"/>
                        </w:rPr>
                      </w:pPr>
                      <w:r>
                        <w:rPr>
                          <w:sz w:val="10"/>
                          <w:szCs w:val="10"/>
                        </w:rPr>
                        <w:t xml:space="preserve">b) Using one example, explain </w:t>
                      </w:r>
                      <w:r w:rsidR="00875B71">
                        <w:rPr>
                          <w:sz w:val="10"/>
                          <w:szCs w:val="10"/>
                        </w:rPr>
                        <w:t>how Marxists see the role of social policies (2 marks)</w:t>
                      </w:r>
                      <w:r w:rsidR="004B3BE3">
                        <w:rPr>
                          <w:sz w:val="10"/>
                          <w:szCs w:val="10"/>
                        </w:rPr>
                        <w:t xml:space="preserve"> [AS] </w:t>
                      </w:r>
                    </w:p>
                    <w:p w14:paraId="2A89598F" w14:textId="52EF57E9" w:rsidR="00875B71" w:rsidRDefault="00875B71" w:rsidP="00CD4019">
                      <w:pPr>
                        <w:spacing w:after="0"/>
                        <w:rPr>
                          <w:sz w:val="10"/>
                          <w:szCs w:val="10"/>
                        </w:rPr>
                      </w:pPr>
                      <w:r>
                        <w:rPr>
                          <w:sz w:val="10"/>
                          <w:szCs w:val="10"/>
                        </w:rPr>
                        <w:t xml:space="preserve">c) </w:t>
                      </w:r>
                      <w:r w:rsidR="00452C26">
                        <w:rPr>
                          <w:sz w:val="10"/>
                          <w:szCs w:val="10"/>
                        </w:rPr>
                        <w:t>outline three social policies or laws that may affect household or family size (6 marks)</w:t>
                      </w:r>
                      <w:r w:rsidR="004B3BE3">
                        <w:rPr>
                          <w:sz w:val="10"/>
                          <w:szCs w:val="10"/>
                        </w:rPr>
                        <w:t xml:space="preserve"> [AS] </w:t>
                      </w:r>
                    </w:p>
                    <w:p w14:paraId="723D8C73" w14:textId="2AEE030A" w:rsidR="00452C26" w:rsidRDefault="00452C26" w:rsidP="00CD4019">
                      <w:pPr>
                        <w:spacing w:after="0"/>
                        <w:rPr>
                          <w:sz w:val="10"/>
                          <w:szCs w:val="10"/>
                        </w:rPr>
                      </w:pPr>
                      <w:r>
                        <w:rPr>
                          <w:sz w:val="10"/>
                          <w:szCs w:val="10"/>
                        </w:rPr>
                        <w:t>d) Outline and explain</w:t>
                      </w:r>
                      <w:r w:rsidR="004B3BE3">
                        <w:rPr>
                          <w:sz w:val="10"/>
                          <w:szCs w:val="10"/>
                        </w:rPr>
                        <w:t xml:space="preserve"> two</w:t>
                      </w:r>
                      <w:r>
                        <w:rPr>
                          <w:sz w:val="10"/>
                          <w:szCs w:val="10"/>
                        </w:rPr>
                        <w:t xml:space="preserve"> social policies or laws that have affected the positi</w:t>
                      </w:r>
                      <w:r w:rsidR="004B3BE3">
                        <w:rPr>
                          <w:sz w:val="10"/>
                          <w:szCs w:val="10"/>
                        </w:rPr>
                        <w:t xml:space="preserve">on of children in the family (10 </w:t>
                      </w:r>
                      <w:r>
                        <w:rPr>
                          <w:sz w:val="10"/>
                          <w:szCs w:val="10"/>
                        </w:rPr>
                        <w:t>marks)</w:t>
                      </w:r>
                      <w:r w:rsidR="004B3BE3">
                        <w:rPr>
                          <w:sz w:val="10"/>
                          <w:szCs w:val="10"/>
                        </w:rPr>
                        <w:t xml:space="preserve"> </w:t>
                      </w:r>
                    </w:p>
                    <w:p w14:paraId="62C32DE3" w14:textId="13397458" w:rsidR="004B3BE3" w:rsidRDefault="004B3BE3" w:rsidP="00CD4019">
                      <w:pPr>
                        <w:spacing w:after="0"/>
                        <w:rPr>
                          <w:sz w:val="10"/>
                          <w:szCs w:val="10"/>
                        </w:rPr>
                      </w:pPr>
                      <w:bookmarkStart w:id="1" w:name="_GoBack"/>
                      <w:bookmarkEnd w:id="1"/>
                    </w:p>
                    <w:p w14:paraId="3E421F40" w14:textId="77777777" w:rsidR="00147317" w:rsidRPr="00512A27" w:rsidRDefault="00147317" w:rsidP="00CD4019">
                      <w:pPr>
                        <w:spacing w:after="0"/>
                        <w:rPr>
                          <w:sz w:val="10"/>
                          <w:szCs w:val="10"/>
                        </w:rPr>
                      </w:pPr>
                    </w:p>
                  </w:txbxContent>
                </v:textbox>
              </v:shape>
            </w:pict>
          </mc:Fallback>
        </mc:AlternateContent>
      </w:r>
    </w:p>
    <w:sectPr w:rsidR="006F463D" w:rsidRPr="00FF5B25" w:rsidSect="004232B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5101"/>
    <w:multiLevelType w:val="hybridMultilevel"/>
    <w:tmpl w:val="BB789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4E5F8F"/>
    <w:multiLevelType w:val="hybridMultilevel"/>
    <w:tmpl w:val="92229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A766BD"/>
    <w:multiLevelType w:val="hybridMultilevel"/>
    <w:tmpl w:val="6DA00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BA094B"/>
    <w:multiLevelType w:val="hybridMultilevel"/>
    <w:tmpl w:val="66BA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70401"/>
    <w:multiLevelType w:val="hybridMultilevel"/>
    <w:tmpl w:val="6E38E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83A9E"/>
    <w:multiLevelType w:val="hybridMultilevel"/>
    <w:tmpl w:val="24263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D73E38"/>
    <w:multiLevelType w:val="hybridMultilevel"/>
    <w:tmpl w:val="6DE4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F747C4"/>
    <w:multiLevelType w:val="hybridMultilevel"/>
    <w:tmpl w:val="B6B83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D0721F7"/>
    <w:multiLevelType w:val="hybridMultilevel"/>
    <w:tmpl w:val="63CAD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3C16FA"/>
    <w:multiLevelType w:val="hybridMultilevel"/>
    <w:tmpl w:val="6CE06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3519FC"/>
    <w:multiLevelType w:val="hybridMultilevel"/>
    <w:tmpl w:val="42CAB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10"/>
  </w:num>
  <w:num w:numId="5">
    <w:abstractNumId w:val="0"/>
  </w:num>
  <w:num w:numId="6">
    <w:abstractNumId w:val="8"/>
  </w:num>
  <w:num w:numId="7">
    <w:abstractNumId w:val="4"/>
  </w:num>
  <w:num w:numId="8">
    <w:abstractNumId w:val="1"/>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2B0"/>
    <w:rsid w:val="00012B3E"/>
    <w:rsid w:val="00057B24"/>
    <w:rsid w:val="00057B9C"/>
    <w:rsid w:val="00122070"/>
    <w:rsid w:val="00147317"/>
    <w:rsid w:val="001A14A0"/>
    <w:rsid w:val="001A293E"/>
    <w:rsid w:val="002E2DBB"/>
    <w:rsid w:val="00380240"/>
    <w:rsid w:val="003C3C9A"/>
    <w:rsid w:val="003D1DA9"/>
    <w:rsid w:val="00405D4C"/>
    <w:rsid w:val="00417C9B"/>
    <w:rsid w:val="004232B0"/>
    <w:rsid w:val="00452C26"/>
    <w:rsid w:val="004A53CF"/>
    <w:rsid w:val="004B3BE3"/>
    <w:rsid w:val="004B6527"/>
    <w:rsid w:val="004C6C8E"/>
    <w:rsid w:val="004E26F4"/>
    <w:rsid w:val="00564B74"/>
    <w:rsid w:val="005752FC"/>
    <w:rsid w:val="00581F22"/>
    <w:rsid w:val="005C062C"/>
    <w:rsid w:val="006450CD"/>
    <w:rsid w:val="00670D46"/>
    <w:rsid w:val="006F463D"/>
    <w:rsid w:val="00785B3D"/>
    <w:rsid w:val="007964CB"/>
    <w:rsid w:val="00864893"/>
    <w:rsid w:val="00875B71"/>
    <w:rsid w:val="00876199"/>
    <w:rsid w:val="00884A07"/>
    <w:rsid w:val="0090271B"/>
    <w:rsid w:val="00904F3E"/>
    <w:rsid w:val="009F2ECC"/>
    <w:rsid w:val="00A07619"/>
    <w:rsid w:val="00A7698E"/>
    <w:rsid w:val="00B05B62"/>
    <w:rsid w:val="00B24D7E"/>
    <w:rsid w:val="00BA3D99"/>
    <w:rsid w:val="00C47419"/>
    <w:rsid w:val="00CC7A60"/>
    <w:rsid w:val="00CD4019"/>
    <w:rsid w:val="00CE3A2F"/>
    <w:rsid w:val="00D110B2"/>
    <w:rsid w:val="00D4518B"/>
    <w:rsid w:val="00D632BD"/>
    <w:rsid w:val="00D726CA"/>
    <w:rsid w:val="00D93D4B"/>
    <w:rsid w:val="00DA6EA5"/>
    <w:rsid w:val="00E025CD"/>
    <w:rsid w:val="00E76AC9"/>
    <w:rsid w:val="00E943EA"/>
    <w:rsid w:val="00EA0924"/>
    <w:rsid w:val="00EB4A09"/>
    <w:rsid w:val="00F21DC8"/>
    <w:rsid w:val="00FF06FC"/>
    <w:rsid w:val="00FF5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EBE"/>
  <w15:chartTrackingRefBased/>
  <w15:docId w15:val="{9CF3381B-7A69-48BD-8EAB-D5B484B4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2B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2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E158A1A8BD744A9E5525C8B2767ED" ma:contentTypeVersion="15" ma:contentTypeDescription="Create a new document." ma:contentTypeScope="" ma:versionID="9204a0fa692482370b15366ac71e661f">
  <xsd:schema xmlns:xsd="http://www.w3.org/2001/XMLSchema" xmlns:xs="http://www.w3.org/2001/XMLSchema" xmlns:p="http://schemas.microsoft.com/office/2006/metadata/properties" xmlns:ns2="29c7b17c-3d42-4142-9d9d-8383e9f3041e" xmlns:ns3="c9bd829e-d24e-4e08-a8be-902b0855aaef" targetNamespace="http://schemas.microsoft.com/office/2006/metadata/properties" ma:root="true" ma:fieldsID="5ba1bcadb23c5718f5e6b70eb691c30a" ns2:_="" ns3:_="">
    <xsd:import namespace="29c7b17c-3d42-4142-9d9d-8383e9f3041e"/>
    <xsd:import namespace="c9bd829e-d24e-4e08-a8be-902b0855a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7b17c-3d42-4142-9d9d-8383e9f30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d829e-d24e-4e08-a8be-902b0855aa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e8aa0f-d2e9-410e-8087-7ac2d14650a7}" ma:internalName="TaxCatchAll" ma:showField="CatchAllData" ma:web="c9bd829e-d24e-4e08-a8be-902b0855a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c7b17c-3d42-4142-9d9d-8383e9f3041e">
      <Terms xmlns="http://schemas.microsoft.com/office/infopath/2007/PartnerControls"/>
    </lcf76f155ced4ddcb4097134ff3c332f>
    <TaxCatchAll xmlns="c9bd829e-d24e-4e08-a8be-902b0855aaef" xsi:nil="true"/>
  </documentManagement>
</p:properties>
</file>

<file path=customXml/itemProps1.xml><?xml version="1.0" encoding="utf-8"?>
<ds:datastoreItem xmlns:ds="http://schemas.openxmlformats.org/officeDocument/2006/customXml" ds:itemID="{50F730C9-3AD6-42D4-86A4-AFFAB22E714C}"/>
</file>

<file path=customXml/itemProps2.xml><?xml version="1.0" encoding="utf-8"?>
<ds:datastoreItem xmlns:ds="http://schemas.openxmlformats.org/officeDocument/2006/customXml" ds:itemID="{BEE72A93-9EDD-444D-BB78-17A6C5CBED25}">
  <ds:schemaRefs>
    <ds:schemaRef ds:uri="http://schemas.microsoft.com/sharepoint/v3/contenttype/forms"/>
  </ds:schemaRefs>
</ds:datastoreItem>
</file>

<file path=customXml/itemProps3.xml><?xml version="1.0" encoding="utf-8"?>
<ds:datastoreItem xmlns:ds="http://schemas.openxmlformats.org/officeDocument/2006/customXml" ds:itemID="{164AECCB-9CC7-467F-AF61-A4A3FCF5B0CF}">
  <ds:schemaRefs>
    <ds:schemaRef ds:uri="http://purl.org/dc/terms/"/>
    <ds:schemaRef ds:uri="66448016-00da-468f-b4ec-d4849e9645a5"/>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5cb3826b-f6f1-4e39-80d8-f4007da4c6f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a.teacher</dc:creator>
  <cp:keywords/>
  <dc:description/>
  <cp:lastModifiedBy>F Aziz</cp:lastModifiedBy>
  <cp:revision>4</cp:revision>
  <dcterms:created xsi:type="dcterms:W3CDTF">2020-05-25T16:59:00Z</dcterms:created>
  <dcterms:modified xsi:type="dcterms:W3CDTF">2020-06-13T18:29:00Z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gs">
    <vt:lpwstr/>
  </property>
  <property fmtid="{D5CDD505-2E9C-101B-9397-08002B2CF9AE}" pid="3" name="Mastery Score">
    <vt:lpwstr/>
  </property>
  <property fmtid="{D5CDD505-2E9C-101B-9397-08002B2CF9AE}" pid="4" name="ContentTypeId">
    <vt:lpwstr>0x010100F21E158A1A8BD744A9E5525C8B2767ED</vt:lpwstr>
  </property>
</Properties>
</file>