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182BD" w14:textId="77777777" w:rsidR="00730342" w:rsidRDefault="00042DB4">
      <w:r>
        <w:rPr>
          <w:noProof/>
          <w:lang w:eastAsia="en-GB"/>
        </w:rPr>
        <w:drawing>
          <wp:anchor distT="0" distB="0" distL="114300" distR="114300" simplePos="0" relativeHeight="251663360" behindDoc="1" locked="0" layoutInCell="1" allowOverlap="1" wp14:anchorId="74E18318" wp14:editId="74E18319">
            <wp:simplePos x="0" y="0"/>
            <wp:positionH relativeFrom="column">
              <wp:posOffset>243205</wp:posOffset>
            </wp:positionH>
            <wp:positionV relativeFrom="paragraph">
              <wp:posOffset>8085</wp:posOffset>
            </wp:positionV>
            <wp:extent cx="5933910" cy="187692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header st1-01.jpg"/>
                    <pic:cNvPicPr/>
                  </pic:nvPicPr>
                  <pic:blipFill rotWithShape="1">
                    <a:blip r:embed="rId9">
                      <a:extLst>
                        <a:ext uri="{28A0092B-C50C-407E-A947-70E740481C1C}">
                          <a14:useLocalDpi xmlns:a14="http://schemas.microsoft.com/office/drawing/2010/main" val="0"/>
                        </a:ext>
                      </a:extLst>
                    </a:blip>
                    <a:srcRect l="5688" t="22838" r="60993" b="18887"/>
                    <a:stretch/>
                  </pic:blipFill>
                  <pic:spPr bwMode="auto">
                    <a:xfrm>
                      <a:off x="0" y="0"/>
                      <a:ext cx="5933910" cy="1876926"/>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74E182BE" w14:textId="77777777" w:rsidR="00DA79B6" w:rsidRDefault="00DA79B6" w:rsidP="00650688">
      <w:pPr>
        <w:rPr>
          <w:sz w:val="144"/>
          <w:szCs w:val="144"/>
        </w:rPr>
      </w:pPr>
    </w:p>
    <w:p w14:paraId="74E182BF" w14:textId="77777777" w:rsidR="00DA79B6" w:rsidRDefault="00DA79B6" w:rsidP="00042DB4">
      <w:pPr>
        <w:jc w:val="center"/>
        <w:rPr>
          <w:sz w:val="80"/>
          <w:szCs w:val="80"/>
        </w:rPr>
      </w:pPr>
    </w:p>
    <w:p w14:paraId="74E182C0" w14:textId="77777777" w:rsidR="00042DB4" w:rsidRPr="00042DB4" w:rsidRDefault="00042DB4" w:rsidP="00042DB4">
      <w:pPr>
        <w:jc w:val="center"/>
        <w:rPr>
          <w:sz w:val="80"/>
          <w:szCs w:val="80"/>
        </w:rPr>
      </w:pPr>
      <w:r w:rsidRPr="00042DB4">
        <w:rPr>
          <w:sz w:val="80"/>
          <w:szCs w:val="80"/>
        </w:rPr>
        <w:t>Year 11-12 Transition Pack:</w:t>
      </w:r>
    </w:p>
    <w:p w14:paraId="74E182C2" w14:textId="528D97C2" w:rsidR="005B09D4" w:rsidRPr="005B09D4" w:rsidRDefault="00D56B3F" w:rsidP="004E1841">
      <w:pPr>
        <w:jc w:val="center"/>
        <w:rPr>
          <w:color w:val="0070C0"/>
          <w:sz w:val="72"/>
          <w:szCs w:val="120"/>
        </w:rPr>
      </w:pPr>
      <w:r>
        <w:rPr>
          <w:color w:val="0070C0"/>
          <w:sz w:val="72"/>
          <w:szCs w:val="120"/>
        </w:rPr>
        <w:t>A-Level</w:t>
      </w:r>
    </w:p>
    <w:p w14:paraId="74E182C3" w14:textId="3891771A" w:rsidR="004E1841" w:rsidRPr="00DA79B6" w:rsidRDefault="00D56B3F" w:rsidP="00DA79B6">
      <w:pPr>
        <w:jc w:val="center"/>
        <w:rPr>
          <w:color w:val="0070C0"/>
          <w:sz w:val="144"/>
          <w:szCs w:val="120"/>
        </w:rPr>
      </w:pPr>
      <w:r>
        <w:rPr>
          <w:color w:val="0070C0"/>
          <w:sz w:val="144"/>
          <w:szCs w:val="120"/>
        </w:rPr>
        <w:t>PE</w:t>
      </w:r>
    </w:p>
    <w:p w14:paraId="74E182C4" w14:textId="77777777" w:rsidR="004E1841" w:rsidRDefault="004E1841"/>
    <w:p w14:paraId="74E182C5" w14:textId="77777777" w:rsidR="004E1841" w:rsidRDefault="00042DB4">
      <w:r>
        <w:rPr>
          <w:noProof/>
          <w:lang w:eastAsia="en-GB"/>
        </w:rPr>
        <w:drawing>
          <wp:anchor distT="0" distB="0" distL="114300" distR="114300" simplePos="0" relativeHeight="251665408" behindDoc="1" locked="0" layoutInCell="1" allowOverlap="1" wp14:anchorId="74E1831A" wp14:editId="74E1831B">
            <wp:simplePos x="0" y="0"/>
            <wp:positionH relativeFrom="column">
              <wp:posOffset>1985010</wp:posOffset>
            </wp:positionH>
            <wp:positionV relativeFrom="paragraph">
              <wp:posOffset>278765</wp:posOffset>
            </wp:positionV>
            <wp:extent cx="2130425" cy="2428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Salter Letterhead.jpg"/>
                    <pic:cNvPicPr/>
                  </pic:nvPicPr>
                  <pic:blipFill rotWithShape="1">
                    <a:blip r:embed="rId10" cstate="print">
                      <a:extLst>
                        <a:ext uri="{28A0092B-C50C-407E-A947-70E740481C1C}">
                          <a14:useLocalDpi xmlns:a14="http://schemas.microsoft.com/office/drawing/2010/main" val="0"/>
                        </a:ext>
                      </a:extLst>
                    </a:blip>
                    <a:srcRect l="76610" t="3358" r="4068" b="81046"/>
                    <a:stretch/>
                  </pic:blipFill>
                  <pic:spPr bwMode="auto">
                    <a:xfrm>
                      <a:off x="0" y="0"/>
                      <a:ext cx="213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182C6" w14:textId="77777777" w:rsidR="004E1841" w:rsidRDefault="004E1841"/>
    <w:p w14:paraId="74E182C7" w14:textId="77777777" w:rsidR="004E1841" w:rsidRDefault="004E1841"/>
    <w:p w14:paraId="74E182C8" w14:textId="77777777" w:rsidR="004E1841" w:rsidRDefault="004E1841"/>
    <w:p w14:paraId="74E182C9" w14:textId="77777777" w:rsidR="004E1841" w:rsidRDefault="004E1841"/>
    <w:p w14:paraId="74E182CA" w14:textId="77777777" w:rsidR="00042DB4" w:rsidRDefault="00042DB4" w:rsidP="004E1841"/>
    <w:p w14:paraId="74E182CB" w14:textId="77777777" w:rsidR="00DF5728" w:rsidRDefault="00DF5728" w:rsidP="004E1841">
      <w:pPr>
        <w:rPr>
          <w:b/>
        </w:rPr>
      </w:pPr>
    </w:p>
    <w:p w14:paraId="74E182CC" w14:textId="77777777" w:rsidR="00DA79B6" w:rsidRDefault="00DA79B6" w:rsidP="004E1841">
      <w:pPr>
        <w:rPr>
          <w:b/>
          <w:sz w:val="24"/>
          <w:szCs w:val="24"/>
        </w:rPr>
      </w:pPr>
    </w:p>
    <w:p w14:paraId="74E182CD" w14:textId="77777777" w:rsidR="00DA79B6" w:rsidRDefault="00DA79B6" w:rsidP="004E1841">
      <w:pPr>
        <w:rPr>
          <w:b/>
          <w:sz w:val="24"/>
          <w:szCs w:val="24"/>
        </w:rPr>
      </w:pPr>
    </w:p>
    <w:p w14:paraId="5F431FAF" w14:textId="77777777" w:rsidR="000A6D96" w:rsidRDefault="000A6D96" w:rsidP="004E1841">
      <w:pPr>
        <w:rPr>
          <w:rFonts w:ascii="Comic Sans MS" w:hAnsi="Comic Sans MS"/>
          <w:b/>
          <w:noProof/>
          <w:sz w:val="24"/>
          <w:szCs w:val="24"/>
          <w:lang w:eastAsia="en-GB"/>
        </w:rPr>
      </w:pPr>
    </w:p>
    <w:p w14:paraId="30E9D056" w14:textId="77777777" w:rsidR="00D56B3F" w:rsidRDefault="00D56B3F" w:rsidP="004E1841">
      <w:pPr>
        <w:rPr>
          <w:b/>
          <w:sz w:val="28"/>
          <w:szCs w:val="24"/>
          <w:u w:val="single"/>
        </w:rPr>
      </w:pPr>
    </w:p>
    <w:p w14:paraId="74E182CE" w14:textId="47ECB75C" w:rsidR="004E1841" w:rsidRPr="001F245B" w:rsidRDefault="004E1841" w:rsidP="004E1841">
      <w:pPr>
        <w:rPr>
          <w:b/>
          <w:sz w:val="28"/>
          <w:szCs w:val="24"/>
          <w:u w:val="single"/>
        </w:rPr>
      </w:pPr>
      <w:r w:rsidRPr="001F245B">
        <w:rPr>
          <w:b/>
          <w:sz w:val="28"/>
          <w:szCs w:val="24"/>
          <w:u w:val="single"/>
        </w:rPr>
        <w:lastRenderedPageBreak/>
        <w:t>Introduction</w:t>
      </w:r>
    </w:p>
    <w:p w14:paraId="0ABF5CDB" w14:textId="20972AF5" w:rsidR="00D56B3F" w:rsidRPr="00D56B3F" w:rsidRDefault="00D56B3F" w:rsidP="00D56B3F">
      <w:pPr>
        <w:pStyle w:val="NormalWeb"/>
        <w:rPr>
          <w:rFonts w:asciiTheme="minorHAnsi" w:hAnsiTheme="minorHAnsi" w:cstheme="minorHAnsi"/>
        </w:rPr>
      </w:pPr>
      <w:r w:rsidRPr="00D56B3F">
        <w:rPr>
          <w:rFonts w:asciiTheme="minorHAnsi" w:hAnsiTheme="minorHAnsi" w:cstheme="minorHAnsi"/>
        </w:rPr>
        <w:t>The A Level Physical Education course allows you to play to your strengths and gain dynamic theoretical and practical skills for further education or work. It gives you a strong foundation for understanding the main topics within the discipline of Sports Science, underpinning all forms of participation and performance in physical activity and Sport.</w:t>
      </w:r>
    </w:p>
    <w:p w14:paraId="6A59F1B5" w14:textId="54155A18" w:rsidR="00D56B3F" w:rsidRDefault="00D56B3F" w:rsidP="00D56B3F">
      <w:pPr>
        <w:pStyle w:val="NormalWeb"/>
        <w:rPr>
          <w:rFonts w:asciiTheme="minorHAnsi" w:hAnsiTheme="minorHAnsi" w:cstheme="minorHAnsi"/>
        </w:rPr>
      </w:pPr>
      <w:r w:rsidRPr="00D56B3F">
        <w:rPr>
          <w:rFonts w:asciiTheme="minorHAnsi" w:hAnsiTheme="minorHAnsi" w:cstheme="minorHAnsi"/>
        </w:rPr>
        <w:t>Disciplines covered offer a wide range of learning opportunities, including topics like Anatomy and Physiology, looking into the body systems and their impact on exercise; and Sport Psychology, which delves into the mind of performers. With every topic being so different, Physical Education is a subject that opens your eyes up to the world of Sport, whether you're a recreational gym-goer or elite athlete</w:t>
      </w:r>
      <w:r w:rsidR="00640389">
        <w:rPr>
          <w:rFonts w:asciiTheme="minorHAnsi" w:hAnsiTheme="minorHAnsi" w:cstheme="minorHAnsi"/>
        </w:rPr>
        <w:t>.</w:t>
      </w:r>
    </w:p>
    <w:p w14:paraId="522E2202" w14:textId="635E037F" w:rsidR="00640389" w:rsidRDefault="00640389" w:rsidP="00640389">
      <w:pPr>
        <w:jc w:val="both"/>
        <w:rPr>
          <w:sz w:val="24"/>
        </w:rPr>
      </w:pPr>
      <w:r>
        <w:rPr>
          <w:sz w:val="24"/>
        </w:rPr>
        <w:t>This course is a perfect stepping stone if you are interested at working in the sports industry whether that be going to University or hoping to work in the sport and leisure sector. By completing this course you will get a wide ran</w:t>
      </w:r>
      <w:r>
        <w:rPr>
          <w:sz w:val="24"/>
        </w:rPr>
        <w:t>ge of content across numerous topic areas</w:t>
      </w:r>
      <w:r>
        <w:rPr>
          <w:sz w:val="24"/>
        </w:rPr>
        <w:t xml:space="preserve"> which will give you the breadth and depth needed to be successful in a number of careers such as PE Teaching, coaching, physiotherapy and many more.</w:t>
      </w:r>
    </w:p>
    <w:p w14:paraId="020DA6D0" w14:textId="3DF04234" w:rsidR="00324254" w:rsidRPr="002223FB" w:rsidRDefault="00324254" w:rsidP="00594CD7">
      <w:pPr>
        <w:jc w:val="both"/>
        <w:rPr>
          <w:sz w:val="24"/>
        </w:rPr>
      </w:pPr>
      <w:r>
        <w:rPr>
          <w:sz w:val="24"/>
        </w:rPr>
        <w:t>For more information please contact the Head of PE Mrs A. Hill (a.hill@georgesalter.com)</w:t>
      </w:r>
    </w:p>
    <w:p w14:paraId="74E182D6" w14:textId="77777777" w:rsidR="00385C99" w:rsidRPr="001F245B" w:rsidRDefault="001A40FB" w:rsidP="00385C99">
      <w:pPr>
        <w:rPr>
          <w:b/>
          <w:sz w:val="28"/>
          <w:szCs w:val="24"/>
          <w:u w:val="single"/>
        </w:rPr>
      </w:pPr>
      <w:r w:rsidRPr="001F245B">
        <w:rPr>
          <w:b/>
          <w:sz w:val="28"/>
          <w:szCs w:val="24"/>
          <w:u w:val="single"/>
        </w:rPr>
        <w:t>Course Overview</w:t>
      </w:r>
      <w:r w:rsidR="00417815" w:rsidRPr="001F245B">
        <w:rPr>
          <w:b/>
          <w:sz w:val="28"/>
          <w:szCs w:val="24"/>
          <w:u w:val="single"/>
        </w:rPr>
        <w:t xml:space="preserve"> </w:t>
      </w:r>
    </w:p>
    <w:p w14:paraId="5F129CA8" w14:textId="655A1348" w:rsidR="00D56B3F" w:rsidRPr="00D56B3F" w:rsidRDefault="00D56B3F" w:rsidP="00957BC4">
      <w:pPr>
        <w:rPr>
          <w:sz w:val="24"/>
          <w:u w:val="single"/>
        </w:rPr>
      </w:pPr>
      <w:r w:rsidRPr="00D56B3F">
        <w:rPr>
          <w:sz w:val="24"/>
          <w:u w:val="single"/>
        </w:rPr>
        <w:t>Which topics will you cover?</w:t>
      </w:r>
    </w:p>
    <w:p w14:paraId="74E182DE" w14:textId="79D7BA47" w:rsidR="00C60654" w:rsidRDefault="00D56B3F" w:rsidP="00957BC4">
      <w:pPr>
        <w:rPr>
          <w:sz w:val="24"/>
        </w:rPr>
      </w:pPr>
      <w:r>
        <w:rPr>
          <w:sz w:val="24"/>
        </w:rPr>
        <w:t>During the 2 year course you will cover the following topic areas:</w:t>
      </w:r>
    </w:p>
    <w:p w14:paraId="4878D3A8" w14:textId="7A05993F" w:rsidR="00D56B3F" w:rsidRPr="001F245B" w:rsidRDefault="00D56B3F" w:rsidP="00957BC4">
      <w:pPr>
        <w:rPr>
          <w:sz w:val="24"/>
        </w:rPr>
      </w:pPr>
      <w:r>
        <w:rPr>
          <w:noProof/>
          <w:lang w:eastAsia="en-GB"/>
        </w:rPr>
        <w:drawing>
          <wp:inline distT="0" distB="0" distL="0" distR="0" wp14:anchorId="43D4F9A7" wp14:editId="5C7A4792">
            <wp:extent cx="58483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8350" cy="1943100"/>
                    </a:xfrm>
                    <a:prstGeom prst="rect">
                      <a:avLst/>
                    </a:prstGeom>
                  </pic:spPr>
                </pic:pic>
              </a:graphicData>
            </a:graphic>
          </wp:inline>
        </w:drawing>
      </w:r>
    </w:p>
    <w:p w14:paraId="6412316C" w14:textId="42FAC7F4" w:rsidR="00D56B3F" w:rsidRPr="00187AC3" w:rsidRDefault="00187AC3" w:rsidP="00502BE3">
      <w:pPr>
        <w:rPr>
          <w:b/>
          <w:color w:val="000000" w:themeColor="text1"/>
          <w:sz w:val="24"/>
          <w:szCs w:val="24"/>
        </w:rPr>
      </w:pPr>
      <w:r>
        <w:rPr>
          <w:b/>
          <w:color w:val="000000" w:themeColor="text1"/>
          <w:sz w:val="24"/>
          <w:szCs w:val="24"/>
        </w:rPr>
        <w:t>(P</w:t>
      </w:r>
      <w:r w:rsidR="00D56B3F" w:rsidRPr="00187AC3">
        <w:rPr>
          <w:b/>
          <w:color w:val="000000" w:themeColor="text1"/>
          <w:sz w:val="24"/>
          <w:szCs w:val="24"/>
        </w:rPr>
        <w:t>age numbers refer to specification – see link below)</w:t>
      </w:r>
    </w:p>
    <w:p w14:paraId="3AC2F05F" w14:textId="1C2FC5A5" w:rsidR="00D56B3F" w:rsidRDefault="00D56B3F" w:rsidP="00502BE3">
      <w:pPr>
        <w:rPr>
          <w:sz w:val="24"/>
          <w:szCs w:val="24"/>
          <w:u w:val="single"/>
        </w:rPr>
      </w:pPr>
      <w:r w:rsidRPr="00D56B3F">
        <w:rPr>
          <w:sz w:val="24"/>
          <w:szCs w:val="24"/>
          <w:u w:val="single"/>
        </w:rPr>
        <w:t>How is the course assessed</w:t>
      </w:r>
      <w:r w:rsidR="00187AC3">
        <w:rPr>
          <w:sz w:val="24"/>
          <w:szCs w:val="24"/>
          <w:u w:val="single"/>
        </w:rPr>
        <w:t>*</w:t>
      </w:r>
      <w:r w:rsidRPr="00D56B3F">
        <w:rPr>
          <w:sz w:val="24"/>
          <w:szCs w:val="24"/>
          <w:u w:val="single"/>
        </w:rPr>
        <w:t>?</w:t>
      </w:r>
    </w:p>
    <w:p w14:paraId="26CD4731" w14:textId="29D5C48B" w:rsidR="00D56B3F" w:rsidRDefault="00187AC3" w:rsidP="00502BE3">
      <w:pPr>
        <w:rPr>
          <w:sz w:val="24"/>
          <w:szCs w:val="24"/>
        </w:rPr>
      </w:pPr>
      <w:r>
        <w:rPr>
          <w:sz w:val="24"/>
          <w:szCs w:val="24"/>
        </w:rPr>
        <w:t>The course is assessed by 2 examinations, a practical assessment and written coursework.</w:t>
      </w:r>
    </w:p>
    <w:p w14:paraId="16821D55" w14:textId="77C89C74" w:rsidR="00187AC3" w:rsidRDefault="00187AC3" w:rsidP="00502BE3">
      <w:pPr>
        <w:rPr>
          <w:sz w:val="24"/>
          <w:szCs w:val="24"/>
        </w:rPr>
      </w:pPr>
      <w:r>
        <w:rPr>
          <w:sz w:val="24"/>
          <w:szCs w:val="24"/>
        </w:rPr>
        <w:t>Paper 1 = 2hr exam, 105 marks worth 35% of your grade</w:t>
      </w:r>
    </w:p>
    <w:p w14:paraId="5D1E8B08" w14:textId="7F4D8687" w:rsidR="00187AC3" w:rsidRDefault="00187AC3" w:rsidP="00502BE3">
      <w:pPr>
        <w:rPr>
          <w:sz w:val="24"/>
          <w:szCs w:val="24"/>
        </w:rPr>
      </w:pPr>
      <w:r>
        <w:rPr>
          <w:sz w:val="24"/>
          <w:szCs w:val="24"/>
        </w:rPr>
        <w:t>Paper 2 = 2hr exam, 105 marks worth 35% of your grade</w:t>
      </w:r>
    </w:p>
    <w:p w14:paraId="5C2EEB6B" w14:textId="53DDF790" w:rsidR="00187AC3" w:rsidRDefault="00187AC3" w:rsidP="00502BE3">
      <w:pPr>
        <w:rPr>
          <w:sz w:val="24"/>
          <w:szCs w:val="24"/>
        </w:rPr>
      </w:pPr>
      <w:r>
        <w:rPr>
          <w:sz w:val="24"/>
          <w:szCs w:val="24"/>
        </w:rPr>
        <w:t xml:space="preserve">NEA (Non examined assessment) = 90 marks worth 30% of your grade (coursework and practical assessment in </w:t>
      </w:r>
      <w:r w:rsidRPr="00187AC3">
        <w:rPr>
          <w:b/>
          <w:color w:val="000000" w:themeColor="text1"/>
          <w:sz w:val="24"/>
          <w:szCs w:val="24"/>
          <w:u w:val="single"/>
        </w:rPr>
        <w:t>1 sport only</w:t>
      </w:r>
      <w:r>
        <w:rPr>
          <w:sz w:val="24"/>
          <w:szCs w:val="24"/>
        </w:rPr>
        <w:t>)</w:t>
      </w:r>
    </w:p>
    <w:p w14:paraId="175ECA3A" w14:textId="28B915E6" w:rsidR="00187AC3" w:rsidRPr="00640389" w:rsidRDefault="00187AC3" w:rsidP="00502BE3">
      <w:pPr>
        <w:rPr>
          <w:sz w:val="24"/>
          <w:szCs w:val="24"/>
        </w:rPr>
      </w:pPr>
      <w:r>
        <w:rPr>
          <w:sz w:val="24"/>
          <w:szCs w:val="24"/>
        </w:rPr>
        <w:t>*See below for more detail</w:t>
      </w:r>
      <w:bookmarkStart w:id="0" w:name="_GoBack"/>
      <w:bookmarkEnd w:id="0"/>
    </w:p>
    <w:p w14:paraId="2A80D7EE" w14:textId="77777777" w:rsidR="00187AC3" w:rsidRDefault="00187AC3" w:rsidP="00502BE3">
      <w:pPr>
        <w:rPr>
          <w:b/>
          <w:sz w:val="28"/>
          <w:szCs w:val="28"/>
          <w:u w:val="single"/>
        </w:rPr>
      </w:pPr>
    </w:p>
    <w:p w14:paraId="2BE89C87" w14:textId="4DFA8A97" w:rsidR="00187AC3" w:rsidRDefault="00187AC3" w:rsidP="00502BE3">
      <w:pPr>
        <w:rPr>
          <w:b/>
          <w:sz w:val="28"/>
          <w:szCs w:val="28"/>
          <w:u w:val="single"/>
        </w:rPr>
      </w:pPr>
      <w:r>
        <w:rPr>
          <w:noProof/>
          <w:lang w:eastAsia="en-GB"/>
        </w:rPr>
        <w:lastRenderedPageBreak/>
        <w:drawing>
          <wp:inline distT="0" distB="0" distL="0" distR="0" wp14:anchorId="1FA39B59" wp14:editId="628B6CA9">
            <wp:extent cx="6467475" cy="386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67475" cy="3867150"/>
                    </a:xfrm>
                    <a:prstGeom prst="rect">
                      <a:avLst/>
                    </a:prstGeom>
                  </pic:spPr>
                </pic:pic>
              </a:graphicData>
            </a:graphic>
          </wp:inline>
        </w:drawing>
      </w:r>
    </w:p>
    <w:p w14:paraId="15C9C36F" w14:textId="23BD2709" w:rsidR="00187AC3" w:rsidRDefault="00187AC3" w:rsidP="00502BE3">
      <w:pPr>
        <w:rPr>
          <w:b/>
          <w:sz w:val="28"/>
          <w:szCs w:val="28"/>
          <w:u w:val="single"/>
        </w:rPr>
      </w:pPr>
      <w:r>
        <w:rPr>
          <w:noProof/>
          <w:lang w:eastAsia="en-GB"/>
        </w:rPr>
        <w:drawing>
          <wp:inline distT="0" distB="0" distL="0" distR="0" wp14:anchorId="2A8F43BC" wp14:editId="5526575E">
            <wp:extent cx="6315075" cy="3467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5075" cy="3467100"/>
                    </a:xfrm>
                    <a:prstGeom prst="rect">
                      <a:avLst/>
                    </a:prstGeom>
                  </pic:spPr>
                </pic:pic>
              </a:graphicData>
            </a:graphic>
          </wp:inline>
        </w:drawing>
      </w:r>
    </w:p>
    <w:p w14:paraId="3AF28358" w14:textId="225F305E" w:rsidR="00187AC3" w:rsidRDefault="00187AC3" w:rsidP="00502BE3">
      <w:pPr>
        <w:rPr>
          <w:b/>
          <w:sz w:val="28"/>
          <w:szCs w:val="28"/>
          <w:u w:val="single"/>
        </w:rPr>
      </w:pPr>
      <w:r>
        <w:rPr>
          <w:noProof/>
          <w:lang w:eastAsia="en-GB"/>
        </w:rPr>
        <w:lastRenderedPageBreak/>
        <w:drawing>
          <wp:inline distT="0" distB="0" distL="0" distR="0" wp14:anchorId="38CF599F" wp14:editId="05ADE994">
            <wp:extent cx="63436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2647950"/>
                    </a:xfrm>
                    <a:prstGeom prst="rect">
                      <a:avLst/>
                    </a:prstGeom>
                  </pic:spPr>
                </pic:pic>
              </a:graphicData>
            </a:graphic>
          </wp:inline>
        </w:drawing>
      </w:r>
    </w:p>
    <w:p w14:paraId="10A6BE10" w14:textId="2D76BD6C" w:rsidR="004702E0" w:rsidRPr="00502BE3" w:rsidRDefault="006303B9" w:rsidP="00502BE3">
      <w:pPr>
        <w:rPr>
          <w:b/>
          <w:sz w:val="28"/>
          <w:szCs w:val="28"/>
          <w:u w:val="single"/>
        </w:rPr>
      </w:pPr>
      <w:r w:rsidRPr="001F245B">
        <w:rPr>
          <w:b/>
          <w:sz w:val="28"/>
          <w:szCs w:val="28"/>
          <w:u w:val="single"/>
        </w:rPr>
        <w:t>A</w:t>
      </w:r>
      <w:r w:rsidR="00397CCF" w:rsidRPr="001F245B">
        <w:rPr>
          <w:b/>
          <w:sz w:val="28"/>
          <w:szCs w:val="28"/>
          <w:u w:val="single"/>
        </w:rPr>
        <w:t>rticles to Read</w:t>
      </w:r>
    </w:p>
    <w:p w14:paraId="787DA973" w14:textId="6CFB0E48" w:rsidR="004702E0" w:rsidRDefault="00187AC3" w:rsidP="00DA79B6">
      <w:pPr>
        <w:pStyle w:val="Default"/>
        <w:rPr>
          <w:rFonts w:asciiTheme="minorHAnsi" w:hAnsiTheme="minorHAnsi" w:cstheme="minorHAnsi"/>
          <w:b/>
          <w:bCs/>
        </w:rPr>
      </w:pPr>
      <w:r>
        <w:rPr>
          <w:rFonts w:asciiTheme="minorHAnsi" w:hAnsiTheme="minorHAnsi" w:cstheme="minorHAnsi"/>
          <w:b/>
          <w:bCs/>
        </w:rPr>
        <w:t>Specification</w:t>
      </w:r>
    </w:p>
    <w:p w14:paraId="765FD411" w14:textId="770DF437" w:rsidR="00187AC3" w:rsidRDefault="00640389" w:rsidP="00DA79B6">
      <w:pPr>
        <w:pStyle w:val="Default"/>
        <w:rPr>
          <w:rFonts w:asciiTheme="minorHAnsi" w:hAnsiTheme="minorHAnsi" w:cstheme="minorHAnsi"/>
          <w:b/>
          <w:bCs/>
        </w:rPr>
      </w:pPr>
      <w:hyperlink r:id="rId15" w:history="1">
        <w:r w:rsidR="00187AC3" w:rsidRPr="006D36A5">
          <w:rPr>
            <w:rStyle w:val="Hyperlink"/>
            <w:rFonts w:asciiTheme="minorHAnsi" w:hAnsiTheme="minorHAnsi" w:cstheme="minorHAnsi"/>
            <w:b/>
            <w:bCs/>
          </w:rPr>
          <w:t>https://www.aqa.org.uk/subjects/physical-education/as-and-a-level/physical-education-7582</w:t>
        </w:r>
      </w:hyperlink>
      <w:r w:rsidR="00187AC3">
        <w:rPr>
          <w:rFonts w:asciiTheme="minorHAnsi" w:hAnsiTheme="minorHAnsi" w:cstheme="minorHAnsi"/>
          <w:b/>
          <w:bCs/>
        </w:rPr>
        <w:t xml:space="preserve"> </w:t>
      </w:r>
    </w:p>
    <w:p w14:paraId="6D5EEB3F" w14:textId="0DA9E3A0" w:rsidR="00187AC3" w:rsidRPr="004702E0" w:rsidRDefault="00187AC3" w:rsidP="00DA79B6">
      <w:pPr>
        <w:pStyle w:val="Default"/>
        <w:rPr>
          <w:rFonts w:asciiTheme="minorHAnsi" w:hAnsiTheme="minorHAnsi" w:cstheme="minorHAnsi"/>
          <w:b/>
          <w:bCs/>
        </w:rPr>
      </w:pPr>
      <w:r>
        <w:rPr>
          <w:rFonts w:asciiTheme="minorHAnsi" w:hAnsiTheme="minorHAnsi" w:cstheme="minorHAnsi"/>
          <w:b/>
          <w:bCs/>
        </w:rPr>
        <w:t>You can download the specification from here and then research any topics you want to find out more about.</w:t>
      </w:r>
    </w:p>
    <w:p w14:paraId="3F4DABA1" w14:textId="77777777" w:rsidR="00502BE3" w:rsidRDefault="00502BE3">
      <w:pPr>
        <w:rPr>
          <w:b/>
          <w:sz w:val="28"/>
          <w:szCs w:val="28"/>
          <w:u w:val="single"/>
        </w:rPr>
      </w:pPr>
    </w:p>
    <w:p w14:paraId="74E182FA" w14:textId="77777777" w:rsidR="004E1841" w:rsidRPr="00DA79B6" w:rsidRDefault="00DA79B6">
      <w:pPr>
        <w:rPr>
          <w:b/>
          <w:sz w:val="24"/>
          <w:szCs w:val="24"/>
        </w:rPr>
      </w:pPr>
      <w:r>
        <w:rPr>
          <w:b/>
          <w:sz w:val="28"/>
          <w:szCs w:val="28"/>
          <w:u w:val="single"/>
        </w:rPr>
        <w:t>Summer Activity</w:t>
      </w:r>
      <w:r w:rsidRPr="00DA79B6">
        <w:rPr>
          <w:b/>
          <w:sz w:val="28"/>
          <w:szCs w:val="28"/>
          <w:u w:val="single"/>
        </w:rPr>
        <w:t>- Due in your first lesson in September</w:t>
      </w:r>
    </w:p>
    <w:p w14:paraId="56A6A639" w14:textId="3766028E" w:rsidR="00502BE3" w:rsidRDefault="00187AC3" w:rsidP="00187AC3">
      <w:pPr>
        <w:pStyle w:val="ListParagraph"/>
        <w:numPr>
          <w:ilvl w:val="0"/>
          <w:numId w:val="12"/>
        </w:numPr>
        <w:rPr>
          <w:rFonts w:cstheme="minorHAnsi"/>
          <w:color w:val="000000" w:themeColor="text1"/>
        </w:rPr>
      </w:pPr>
      <w:r>
        <w:rPr>
          <w:rFonts w:cstheme="minorHAnsi"/>
          <w:color w:val="000000" w:themeColor="text1"/>
        </w:rPr>
        <w:t>Look through the specification and RAG rate topic areas to how much you already know (you may have covered certain topic areas in GCSE PE)</w:t>
      </w:r>
    </w:p>
    <w:p w14:paraId="0061CCA6" w14:textId="49B5686A" w:rsidR="0043323A" w:rsidRDefault="00187AC3" w:rsidP="0043323A">
      <w:pPr>
        <w:pStyle w:val="ListParagraph"/>
        <w:numPr>
          <w:ilvl w:val="0"/>
          <w:numId w:val="12"/>
        </w:numPr>
        <w:rPr>
          <w:rFonts w:cstheme="minorHAnsi"/>
          <w:b/>
          <w:color w:val="000000" w:themeColor="text1"/>
          <w:u w:val="single"/>
        </w:rPr>
      </w:pPr>
      <w:r>
        <w:rPr>
          <w:rFonts w:cstheme="minorHAnsi"/>
          <w:color w:val="000000" w:themeColor="text1"/>
        </w:rPr>
        <w:t xml:space="preserve">Look through the range of sports you can be assessed in and decide which one you would want to use – </w:t>
      </w:r>
      <w:r w:rsidRPr="00187AC3">
        <w:rPr>
          <w:rFonts w:cstheme="minorHAnsi"/>
          <w:b/>
          <w:color w:val="000000" w:themeColor="text1"/>
          <w:u w:val="single"/>
        </w:rPr>
        <w:t xml:space="preserve">you </w:t>
      </w:r>
      <w:r>
        <w:rPr>
          <w:rFonts w:cstheme="minorHAnsi"/>
          <w:b/>
          <w:color w:val="000000" w:themeColor="text1"/>
          <w:u w:val="single"/>
        </w:rPr>
        <w:t>are only assessed in 1 Sport and you must play this outside of school at a good level.</w:t>
      </w:r>
    </w:p>
    <w:p w14:paraId="4F7396EE" w14:textId="0389831C" w:rsidR="0043323A" w:rsidRPr="0043323A" w:rsidRDefault="0043323A" w:rsidP="0043323A">
      <w:pPr>
        <w:pStyle w:val="ListParagraph"/>
        <w:numPr>
          <w:ilvl w:val="0"/>
          <w:numId w:val="12"/>
        </w:numPr>
        <w:rPr>
          <w:rFonts w:cstheme="minorHAnsi"/>
          <w:b/>
          <w:color w:val="000000" w:themeColor="text1"/>
          <w:u w:val="single"/>
        </w:rPr>
      </w:pPr>
      <w:r>
        <w:rPr>
          <w:rFonts w:cstheme="minorHAnsi"/>
          <w:color w:val="000000" w:themeColor="text1"/>
        </w:rPr>
        <w:t>-    For the sport you have chosen have a look at the specification at the skills listed that you would have to           demonstrate for that sport.</w:t>
      </w:r>
    </w:p>
    <w:p w14:paraId="057AEC56" w14:textId="3B06D750" w:rsidR="0043323A" w:rsidRPr="0043323A" w:rsidRDefault="0043323A" w:rsidP="0043323A">
      <w:pPr>
        <w:pStyle w:val="ListParagraph"/>
        <w:numPr>
          <w:ilvl w:val="0"/>
          <w:numId w:val="13"/>
        </w:numPr>
        <w:rPr>
          <w:rFonts w:cstheme="minorHAnsi"/>
          <w:b/>
          <w:color w:val="000000" w:themeColor="text1"/>
          <w:u w:val="single"/>
        </w:rPr>
      </w:pPr>
      <w:r>
        <w:rPr>
          <w:rFonts w:cstheme="minorHAnsi"/>
          <w:color w:val="000000" w:themeColor="text1"/>
        </w:rPr>
        <w:t>Pick one strength and one weakness from area of assessment 1 and write a detailed analysis of why you believe this is a strength/weakness and how this impacts on performance. You should aim to include diagrams where possible of the ‘perfect model/technique’ and compare yourself to elite performers</w:t>
      </w:r>
    </w:p>
    <w:p w14:paraId="72AB2A39" w14:textId="5A4F1D23" w:rsidR="0043323A" w:rsidRDefault="0043323A" w:rsidP="0043323A">
      <w:pPr>
        <w:rPr>
          <w:rFonts w:cstheme="minorHAnsi"/>
          <w:b/>
          <w:color w:val="000000" w:themeColor="text1"/>
        </w:rPr>
      </w:pPr>
      <w:r w:rsidRPr="0043323A">
        <w:rPr>
          <w:rFonts w:cstheme="minorHAnsi"/>
          <w:b/>
          <w:color w:val="000000" w:themeColor="text1"/>
        </w:rPr>
        <w:t>1 page of size 12 font for strength and 1 page of size 12 font</w:t>
      </w:r>
      <w:r>
        <w:rPr>
          <w:rFonts w:cstheme="minorHAnsi"/>
          <w:b/>
          <w:color w:val="000000" w:themeColor="text1"/>
        </w:rPr>
        <w:t xml:space="preserve"> for weakness (2 pages in total and this can include diagrams)</w:t>
      </w:r>
    </w:p>
    <w:p w14:paraId="3BEBA614" w14:textId="721278F0" w:rsidR="0043323A" w:rsidRDefault="0043323A" w:rsidP="0043323A">
      <w:pPr>
        <w:rPr>
          <w:rFonts w:cstheme="minorHAnsi"/>
          <w:b/>
          <w:color w:val="000000" w:themeColor="text1"/>
        </w:rPr>
      </w:pPr>
      <w:r>
        <w:rPr>
          <w:rFonts w:cstheme="minorHAnsi"/>
          <w:b/>
          <w:color w:val="000000" w:themeColor="text1"/>
        </w:rPr>
        <w:t>See below for examples in Netball and Football…</w:t>
      </w:r>
    </w:p>
    <w:p w14:paraId="6B943A71" w14:textId="77777777" w:rsidR="0043323A" w:rsidRDefault="0043323A" w:rsidP="0043323A">
      <w:pPr>
        <w:rPr>
          <w:rFonts w:cstheme="minorHAnsi"/>
          <w:b/>
          <w:color w:val="000000" w:themeColor="text1"/>
        </w:rPr>
      </w:pPr>
    </w:p>
    <w:p w14:paraId="3092F557" w14:textId="77777777" w:rsidR="0043323A" w:rsidRDefault="0043323A" w:rsidP="0043323A">
      <w:pPr>
        <w:rPr>
          <w:rFonts w:cstheme="minorHAnsi"/>
          <w:b/>
          <w:color w:val="000000" w:themeColor="text1"/>
        </w:rPr>
      </w:pPr>
    </w:p>
    <w:p w14:paraId="10DAE0DA" w14:textId="77777777" w:rsidR="0043323A" w:rsidRDefault="0043323A" w:rsidP="0043323A">
      <w:pPr>
        <w:rPr>
          <w:rFonts w:cstheme="minorHAnsi"/>
          <w:b/>
          <w:color w:val="000000" w:themeColor="text1"/>
        </w:rPr>
      </w:pPr>
    </w:p>
    <w:p w14:paraId="37F0C14B" w14:textId="77777777" w:rsidR="0043323A" w:rsidRDefault="0043323A" w:rsidP="0043323A">
      <w:pPr>
        <w:rPr>
          <w:rFonts w:cstheme="minorHAnsi"/>
          <w:b/>
          <w:color w:val="000000" w:themeColor="text1"/>
        </w:rPr>
      </w:pPr>
    </w:p>
    <w:p w14:paraId="2A3439A2" w14:textId="77777777" w:rsidR="0043323A" w:rsidRDefault="0043323A" w:rsidP="0043323A">
      <w:pPr>
        <w:rPr>
          <w:rFonts w:cstheme="minorHAnsi"/>
          <w:b/>
          <w:color w:val="000000" w:themeColor="text1"/>
        </w:rPr>
      </w:pPr>
    </w:p>
    <w:p w14:paraId="3093B818" w14:textId="77777777" w:rsidR="0043323A" w:rsidRDefault="0043323A" w:rsidP="0043323A">
      <w:pPr>
        <w:rPr>
          <w:rFonts w:cstheme="minorHAnsi"/>
          <w:b/>
          <w:color w:val="000000" w:themeColor="text1"/>
        </w:rPr>
      </w:pPr>
    </w:p>
    <w:p w14:paraId="2E0A4C0F" w14:textId="77777777" w:rsidR="0043323A" w:rsidRDefault="0043323A" w:rsidP="0043323A">
      <w:pPr>
        <w:rPr>
          <w:rFonts w:cstheme="minorHAnsi"/>
          <w:b/>
          <w:color w:val="000000" w:themeColor="text1"/>
        </w:rPr>
      </w:pPr>
    </w:p>
    <w:p w14:paraId="5C149F08" w14:textId="2FD33985" w:rsidR="0043323A" w:rsidRDefault="0043323A" w:rsidP="0043323A">
      <w:pPr>
        <w:rPr>
          <w:rFonts w:cstheme="minorHAnsi"/>
          <w:b/>
          <w:color w:val="000000" w:themeColor="text1"/>
        </w:rPr>
      </w:pPr>
      <w:r>
        <w:rPr>
          <w:rFonts w:cstheme="minorHAnsi"/>
          <w:b/>
          <w:color w:val="000000" w:themeColor="text1"/>
        </w:rPr>
        <w:lastRenderedPageBreak/>
        <w:t>Football example</w:t>
      </w:r>
    </w:p>
    <w:p w14:paraId="60AB89D2" w14:textId="35654451" w:rsidR="0043323A" w:rsidRDefault="0043323A" w:rsidP="0043323A">
      <w:pPr>
        <w:rPr>
          <w:rFonts w:cstheme="minorHAnsi"/>
          <w:b/>
          <w:color w:val="000000" w:themeColor="text1"/>
        </w:rPr>
      </w:pPr>
      <w:r>
        <w:rPr>
          <w:rFonts w:cstheme="minorHAnsi"/>
          <w:b/>
          <w:color w:val="000000" w:themeColor="text1"/>
        </w:rPr>
        <w:t>Taken from page 42 of the specification</w:t>
      </w:r>
    </w:p>
    <w:p w14:paraId="5983EE99" w14:textId="1E781AC0" w:rsidR="0043323A" w:rsidRDefault="0043323A" w:rsidP="0043323A">
      <w:pPr>
        <w:rPr>
          <w:rFonts w:cstheme="minorHAnsi"/>
          <w:b/>
          <w:color w:val="000000" w:themeColor="text1"/>
        </w:rPr>
      </w:pPr>
      <w:r>
        <w:rPr>
          <w:noProof/>
          <w:lang w:eastAsia="en-GB"/>
        </w:rPr>
        <w:drawing>
          <wp:inline distT="0" distB="0" distL="0" distR="0" wp14:anchorId="00A6EE3A" wp14:editId="1F0DDC92">
            <wp:extent cx="4886325" cy="5429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6325" cy="5429250"/>
                    </a:xfrm>
                    <a:prstGeom prst="rect">
                      <a:avLst/>
                    </a:prstGeom>
                  </pic:spPr>
                </pic:pic>
              </a:graphicData>
            </a:graphic>
          </wp:inline>
        </w:drawing>
      </w:r>
    </w:p>
    <w:p w14:paraId="1E25EFF8" w14:textId="505991FF" w:rsidR="0043323A" w:rsidRPr="0043323A" w:rsidRDefault="0043323A" w:rsidP="0043323A">
      <w:pPr>
        <w:rPr>
          <w:rFonts w:cstheme="minorHAnsi"/>
          <w:color w:val="000000" w:themeColor="text1"/>
        </w:rPr>
      </w:pPr>
      <w:r w:rsidRPr="0043323A">
        <w:rPr>
          <w:rFonts w:cstheme="minorHAnsi"/>
          <w:color w:val="000000" w:themeColor="text1"/>
        </w:rPr>
        <w:t>Task is only from area of assessment 1</w:t>
      </w:r>
    </w:p>
    <w:p w14:paraId="21C5F1B6" w14:textId="77777777" w:rsidR="0043323A" w:rsidRDefault="0043323A" w:rsidP="0043323A">
      <w:pPr>
        <w:rPr>
          <w:rFonts w:cstheme="minorHAnsi"/>
          <w:color w:val="000000" w:themeColor="text1"/>
        </w:rPr>
      </w:pPr>
      <w:r w:rsidRPr="0043323A">
        <w:rPr>
          <w:rFonts w:cstheme="minorHAnsi"/>
          <w:color w:val="000000" w:themeColor="text1"/>
        </w:rPr>
        <w:t>Example</w:t>
      </w:r>
      <w:r>
        <w:rPr>
          <w:rFonts w:cstheme="minorHAnsi"/>
          <w:color w:val="000000" w:themeColor="text1"/>
        </w:rPr>
        <w:t xml:space="preserve"> for analysis:</w:t>
      </w:r>
    </w:p>
    <w:p w14:paraId="4642A31F" w14:textId="539A60A0" w:rsidR="0043323A" w:rsidRDefault="0043323A" w:rsidP="0043323A">
      <w:pPr>
        <w:rPr>
          <w:rFonts w:cstheme="minorHAnsi"/>
          <w:color w:val="000000" w:themeColor="text1"/>
        </w:rPr>
      </w:pPr>
      <w:r>
        <w:rPr>
          <w:rFonts w:cstheme="minorHAnsi"/>
          <w:color w:val="000000" w:themeColor="text1"/>
        </w:rPr>
        <w:t>S</w:t>
      </w:r>
      <w:r w:rsidRPr="0043323A">
        <w:rPr>
          <w:rFonts w:cstheme="minorHAnsi"/>
          <w:color w:val="000000" w:themeColor="text1"/>
        </w:rPr>
        <w:t xml:space="preserve">trength </w:t>
      </w:r>
      <w:r>
        <w:rPr>
          <w:rFonts w:cstheme="minorHAnsi"/>
          <w:color w:val="000000" w:themeColor="text1"/>
        </w:rPr>
        <w:t>= Passing (short, long, lofted, chip, driven)</w:t>
      </w:r>
    </w:p>
    <w:p w14:paraId="5DEFB758" w14:textId="23698ABB" w:rsidR="0043323A" w:rsidRDefault="0043323A" w:rsidP="0043323A">
      <w:pPr>
        <w:rPr>
          <w:rFonts w:cstheme="minorHAnsi"/>
          <w:color w:val="000000" w:themeColor="text1"/>
        </w:rPr>
      </w:pPr>
      <w:r>
        <w:rPr>
          <w:rFonts w:cstheme="minorHAnsi"/>
          <w:color w:val="000000" w:themeColor="text1"/>
        </w:rPr>
        <w:t>W</w:t>
      </w:r>
      <w:r w:rsidRPr="0043323A">
        <w:rPr>
          <w:rFonts w:cstheme="minorHAnsi"/>
          <w:color w:val="000000" w:themeColor="text1"/>
        </w:rPr>
        <w:t>eakness</w:t>
      </w:r>
      <w:r>
        <w:rPr>
          <w:rFonts w:cstheme="minorHAnsi"/>
          <w:color w:val="000000" w:themeColor="text1"/>
        </w:rPr>
        <w:t xml:space="preserve"> = S</w:t>
      </w:r>
      <w:r w:rsidRPr="0043323A">
        <w:rPr>
          <w:rFonts w:cstheme="minorHAnsi"/>
          <w:color w:val="000000" w:themeColor="text1"/>
        </w:rPr>
        <w:t>hooting</w:t>
      </w:r>
      <w:r>
        <w:rPr>
          <w:rFonts w:cstheme="minorHAnsi"/>
          <w:color w:val="000000" w:themeColor="text1"/>
        </w:rPr>
        <w:t xml:space="preserve"> (short, long range, half volley, full volley)</w:t>
      </w:r>
    </w:p>
    <w:p w14:paraId="49B693E3" w14:textId="77777777" w:rsidR="0043323A" w:rsidRDefault="0043323A" w:rsidP="0043323A">
      <w:pPr>
        <w:rPr>
          <w:rFonts w:cstheme="minorHAnsi"/>
          <w:color w:val="000000" w:themeColor="text1"/>
        </w:rPr>
      </w:pPr>
    </w:p>
    <w:p w14:paraId="7C543950" w14:textId="77777777" w:rsidR="0043323A" w:rsidRDefault="0043323A" w:rsidP="0043323A">
      <w:pPr>
        <w:rPr>
          <w:rFonts w:cstheme="minorHAnsi"/>
          <w:color w:val="000000" w:themeColor="text1"/>
        </w:rPr>
      </w:pPr>
    </w:p>
    <w:p w14:paraId="4627A7B3" w14:textId="77777777" w:rsidR="0043323A" w:rsidRDefault="0043323A" w:rsidP="0043323A">
      <w:pPr>
        <w:rPr>
          <w:rFonts w:cstheme="minorHAnsi"/>
          <w:color w:val="000000" w:themeColor="text1"/>
        </w:rPr>
      </w:pPr>
    </w:p>
    <w:p w14:paraId="7A595EC2" w14:textId="77777777" w:rsidR="0043323A" w:rsidRDefault="0043323A" w:rsidP="0043323A">
      <w:pPr>
        <w:rPr>
          <w:rFonts w:cstheme="minorHAnsi"/>
          <w:color w:val="000000" w:themeColor="text1"/>
        </w:rPr>
      </w:pPr>
    </w:p>
    <w:p w14:paraId="5195256C" w14:textId="77777777" w:rsidR="0043323A" w:rsidRDefault="0043323A" w:rsidP="0043323A">
      <w:pPr>
        <w:rPr>
          <w:rFonts w:cstheme="minorHAnsi"/>
          <w:color w:val="000000" w:themeColor="text1"/>
        </w:rPr>
      </w:pPr>
    </w:p>
    <w:p w14:paraId="61C97E45" w14:textId="77777777" w:rsidR="0043323A" w:rsidRDefault="0043323A" w:rsidP="0043323A">
      <w:pPr>
        <w:rPr>
          <w:rFonts w:cstheme="minorHAnsi"/>
          <w:color w:val="000000" w:themeColor="text1"/>
        </w:rPr>
      </w:pPr>
    </w:p>
    <w:p w14:paraId="09FDF556" w14:textId="77777777" w:rsidR="0043323A" w:rsidRDefault="0043323A" w:rsidP="0043323A">
      <w:pPr>
        <w:rPr>
          <w:rFonts w:cstheme="minorHAnsi"/>
          <w:color w:val="000000" w:themeColor="text1"/>
        </w:rPr>
      </w:pPr>
    </w:p>
    <w:p w14:paraId="6EB996AB" w14:textId="7CD08F5A" w:rsidR="0043323A" w:rsidRDefault="0043323A" w:rsidP="0043323A">
      <w:pPr>
        <w:rPr>
          <w:rFonts w:cstheme="minorHAnsi"/>
          <w:color w:val="000000" w:themeColor="text1"/>
        </w:rPr>
      </w:pPr>
      <w:r>
        <w:rPr>
          <w:rFonts w:cstheme="minorHAnsi"/>
          <w:color w:val="000000" w:themeColor="text1"/>
        </w:rPr>
        <w:lastRenderedPageBreak/>
        <w:t>Netball example</w:t>
      </w:r>
    </w:p>
    <w:p w14:paraId="0CFDB9E0" w14:textId="5C665C77" w:rsidR="0043323A" w:rsidRDefault="0043323A" w:rsidP="0043323A">
      <w:pPr>
        <w:rPr>
          <w:rFonts w:cstheme="minorHAnsi"/>
          <w:color w:val="000000" w:themeColor="text1"/>
        </w:rPr>
      </w:pPr>
      <w:r>
        <w:rPr>
          <w:rFonts w:cstheme="minorHAnsi"/>
          <w:color w:val="000000" w:themeColor="text1"/>
        </w:rPr>
        <w:t>Taken from page 63 of specification</w:t>
      </w:r>
    </w:p>
    <w:p w14:paraId="7EB0B6EB" w14:textId="67382183" w:rsidR="0043323A" w:rsidRDefault="0043323A" w:rsidP="0043323A">
      <w:pPr>
        <w:rPr>
          <w:rFonts w:cstheme="minorHAnsi"/>
          <w:color w:val="000000" w:themeColor="text1"/>
        </w:rPr>
      </w:pPr>
      <w:r>
        <w:rPr>
          <w:noProof/>
          <w:lang w:eastAsia="en-GB"/>
        </w:rPr>
        <w:drawing>
          <wp:inline distT="0" distB="0" distL="0" distR="0" wp14:anchorId="20D3A6DD" wp14:editId="72B5200F">
            <wp:extent cx="6543675" cy="5514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43675" cy="5514975"/>
                    </a:xfrm>
                    <a:prstGeom prst="rect">
                      <a:avLst/>
                    </a:prstGeom>
                  </pic:spPr>
                </pic:pic>
              </a:graphicData>
            </a:graphic>
          </wp:inline>
        </w:drawing>
      </w:r>
    </w:p>
    <w:p w14:paraId="0D6D25B2" w14:textId="77777777" w:rsidR="0043323A" w:rsidRPr="0043323A" w:rsidRDefault="0043323A" w:rsidP="0043323A">
      <w:pPr>
        <w:rPr>
          <w:rFonts w:cstheme="minorHAnsi"/>
          <w:color w:val="000000" w:themeColor="text1"/>
        </w:rPr>
      </w:pPr>
      <w:r w:rsidRPr="0043323A">
        <w:rPr>
          <w:rFonts w:cstheme="minorHAnsi"/>
          <w:color w:val="000000" w:themeColor="text1"/>
        </w:rPr>
        <w:t>Task is only from area of assessment 1</w:t>
      </w:r>
    </w:p>
    <w:p w14:paraId="2F4BD9D5" w14:textId="77777777" w:rsidR="0043323A" w:rsidRDefault="0043323A" w:rsidP="0043323A">
      <w:pPr>
        <w:rPr>
          <w:rFonts w:cstheme="minorHAnsi"/>
          <w:color w:val="000000" w:themeColor="text1"/>
        </w:rPr>
      </w:pPr>
      <w:r w:rsidRPr="0043323A">
        <w:rPr>
          <w:rFonts w:cstheme="minorHAnsi"/>
          <w:color w:val="000000" w:themeColor="text1"/>
        </w:rPr>
        <w:t>Example</w:t>
      </w:r>
      <w:r>
        <w:rPr>
          <w:rFonts w:cstheme="minorHAnsi"/>
          <w:color w:val="000000" w:themeColor="text1"/>
        </w:rPr>
        <w:t xml:space="preserve"> for analysis:</w:t>
      </w:r>
    </w:p>
    <w:p w14:paraId="0BF094C0" w14:textId="6BEC8F99" w:rsidR="0043323A" w:rsidRDefault="0043323A" w:rsidP="0043323A">
      <w:pPr>
        <w:rPr>
          <w:rFonts w:cstheme="minorHAnsi"/>
          <w:color w:val="000000" w:themeColor="text1"/>
        </w:rPr>
      </w:pPr>
      <w:r>
        <w:rPr>
          <w:rFonts w:cstheme="minorHAnsi"/>
          <w:color w:val="000000" w:themeColor="text1"/>
        </w:rPr>
        <w:t>S</w:t>
      </w:r>
      <w:r w:rsidRPr="0043323A">
        <w:rPr>
          <w:rFonts w:cstheme="minorHAnsi"/>
          <w:color w:val="000000" w:themeColor="text1"/>
        </w:rPr>
        <w:t xml:space="preserve">trength </w:t>
      </w:r>
      <w:r>
        <w:rPr>
          <w:rFonts w:cstheme="minorHAnsi"/>
          <w:color w:val="000000" w:themeColor="text1"/>
        </w:rPr>
        <w:t xml:space="preserve">= </w:t>
      </w:r>
      <w:r w:rsidR="00F00142">
        <w:rPr>
          <w:rFonts w:cstheme="minorHAnsi"/>
          <w:color w:val="000000" w:themeColor="text1"/>
        </w:rPr>
        <w:t>Passing (chest, shoulder, bounce, javelin pass</w:t>
      </w:r>
      <w:r>
        <w:rPr>
          <w:rFonts w:cstheme="minorHAnsi"/>
          <w:color w:val="000000" w:themeColor="text1"/>
        </w:rPr>
        <w:t>)</w:t>
      </w:r>
    </w:p>
    <w:p w14:paraId="27875175" w14:textId="44C3A6BE" w:rsidR="0043323A" w:rsidRDefault="0043323A" w:rsidP="0043323A">
      <w:pPr>
        <w:rPr>
          <w:rFonts w:cstheme="minorHAnsi"/>
          <w:color w:val="000000" w:themeColor="text1"/>
        </w:rPr>
      </w:pPr>
      <w:r>
        <w:rPr>
          <w:rFonts w:cstheme="minorHAnsi"/>
          <w:color w:val="000000" w:themeColor="text1"/>
        </w:rPr>
        <w:t>W</w:t>
      </w:r>
      <w:r w:rsidRPr="0043323A">
        <w:rPr>
          <w:rFonts w:cstheme="minorHAnsi"/>
          <w:color w:val="000000" w:themeColor="text1"/>
        </w:rPr>
        <w:t>eakness</w:t>
      </w:r>
      <w:r>
        <w:rPr>
          <w:rFonts w:cstheme="minorHAnsi"/>
          <w:color w:val="000000" w:themeColor="text1"/>
        </w:rPr>
        <w:t xml:space="preserve"> = S</w:t>
      </w:r>
      <w:r w:rsidRPr="0043323A">
        <w:rPr>
          <w:rFonts w:cstheme="minorHAnsi"/>
          <w:color w:val="000000" w:themeColor="text1"/>
        </w:rPr>
        <w:t>hooting</w:t>
      </w:r>
      <w:r w:rsidR="00F00142">
        <w:rPr>
          <w:rFonts w:cstheme="minorHAnsi"/>
          <w:color w:val="000000" w:themeColor="text1"/>
        </w:rPr>
        <w:t xml:space="preserve"> (long and short range, stepping back/forward</w:t>
      </w:r>
      <w:r>
        <w:rPr>
          <w:rFonts w:cstheme="minorHAnsi"/>
          <w:color w:val="000000" w:themeColor="text1"/>
        </w:rPr>
        <w:t>)</w:t>
      </w:r>
    </w:p>
    <w:p w14:paraId="6F6A98CC" w14:textId="77777777" w:rsidR="0043323A" w:rsidRPr="0043323A" w:rsidRDefault="0043323A" w:rsidP="0043323A">
      <w:pPr>
        <w:rPr>
          <w:rFonts w:cstheme="minorHAnsi"/>
        </w:rPr>
      </w:pPr>
    </w:p>
    <w:sectPr w:rsidR="0043323A" w:rsidRPr="0043323A" w:rsidSect="00DA79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2942"/>
    <w:multiLevelType w:val="hybridMultilevel"/>
    <w:tmpl w:val="BDA2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832A6"/>
    <w:multiLevelType w:val="hybridMultilevel"/>
    <w:tmpl w:val="8D72DA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ED0A39"/>
    <w:multiLevelType w:val="hybridMultilevel"/>
    <w:tmpl w:val="34680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16626"/>
    <w:multiLevelType w:val="hybridMultilevel"/>
    <w:tmpl w:val="B24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40277"/>
    <w:multiLevelType w:val="hybridMultilevel"/>
    <w:tmpl w:val="3EF6AC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225AD"/>
    <w:multiLevelType w:val="hybridMultilevel"/>
    <w:tmpl w:val="6B9A8118"/>
    <w:lvl w:ilvl="0" w:tplc="2660AC6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333A0"/>
    <w:multiLevelType w:val="hybridMultilevel"/>
    <w:tmpl w:val="ED76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416FD"/>
    <w:multiLevelType w:val="hybridMultilevel"/>
    <w:tmpl w:val="D37A76F8"/>
    <w:lvl w:ilvl="0" w:tplc="F2CAC67A">
      <w:start w:val="1"/>
      <w:numFmt w:val="bullet"/>
      <w:lvlText w:val="-"/>
      <w:lvlJc w:val="left"/>
      <w:pPr>
        <w:ind w:left="1080" w:hanging="360"/>
      </w:pPr>
      <w:rPr>
        <w:rFonts w:ascii="Calibri" w:eastAsiaTheme="minorHAnsi" w:hAnsi="Calibri" w:cs="Calibri"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AF2039"/>
    <w:multiLevelType w:val="hybridMultilevel"/>
    <w:tmpl w:val="7AD4772E"/>
    <w:lvl w:ilvl="0" w:tplc="30E2C96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7C7"/>
    <w:multiLevelType w:val="hybridMultilevel"/>
    <w:tmpl w:val="1D7A3D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8B4C1D"/>
    <w:multiLevelType w:val="hybridMultilevel"/>
    <w:tmpl w:val="3CF4DDBE"/>
    <w:lvl w:ilvl="0" w:tplc="94A030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D4519"/>
    <w:multiLevelType w:val="hybridMultilevel"/>
    <w:tmpl w:val="A22296CC"/>
    <w:lvl w:ilvl="0" w:tplc="5A0AA51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F1B01"/>
    <w:multiLevelType w:val="hybridMultilevel"/>
    <w:tmpl w:val="92FC4BE4"/>
    <w:lvl w:ilvl="0" w:tplc="D44E41FA">
      <w:start w:val="1"/>
      <w:numFmt w:val="decimal"/>
      <w:lvlText w:val="%1)"/>
      <w:lvlJc w:val="left"/>
      <w:pPr>
        <w:ind w:left="720" w:hanging="360"/>
      </w:pPr>
      <w:rPr>
        <w:rFonts w:asciiTheme="minorHAnsi" w:hAnsiTheme="minorHAns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1"/>
  </w:num>
  <w:num w:numId="6">
    <w:abstractNumId w:val="5"/>
  </w:num>
  <w:num w:numId="7">
    <w:abstractNumId w:val="10"/>
  </w:num>
  <w:num w:numId="8">
    <w:abstractNumId w:val="8"/>
  </w:num>
  <w:num w:numId="9">
    <w:abstractNumId w:val="11"/>
  </w:num>
  <w:num w:numId="10">
    <w:abstractNumId w:val="12"/>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020F37"/>
    <w:rsid w:val="00032C65"/>
    <w:rsid w:val="00042DB4"/>
    <w:rsid w:val="00044575"/>
    <w:rsid w:val="000604D8"/>
    <w:rsid w:val="000A6D96"/>
    <w:rsid w:val="000E7A2C"/>
    <w:rsid w:val="00187AC3"/>
    <w:rsid w:val="001A40FB"/>
    <w:rsid w:val="001F245B"/>
    <w:rsid w:val="001F7732"/>
    <w:rsid w:val="00206E25"/>
    <w:rsid w:val="002223FB"/>
    <w:rsid w:val="00255201"/>
    <w:rsid w:val="002659C6"/>
    <w:rsid w:val="002B1F1E"/>
    <w:rsid w:val="002F349B"/>
    <w:rsid w:val="00324254"/>
    <w:rsid w:val="00354211"/>
    <w:rsid w:val="00362A30"/>
    <w:rsid w:val="00385C99"/>
    <w:rsid w:val="00397CCF"/>
    <w:rsid w:val="003C34AE"/>
    <w:rsid w:val="00417815"/>
    <w:rsid w:val="0043323A"/>
    <w:rsid w:val="004702E0"/>
    <w:rsid w:val="0049166D"/>
    <w:rsid w:val="004B6895"/>
    <w:rsid w:val="004C74B2"/>
    <w:rsid w:val="004D737C"/>
    <w:rsid w:val="004E1841"/>
    <w:rsid w:val="004E501F"/>
    <w:rsid w:val="004F184D"/>
    <w:rsid w:val="004F4C38"/>
    <w:rsid w:val="00502BE3"/>
    <w:rsid w:val="00502D48"/>
    <w:rsid w:val="00506043"/>
    <w:rsid w:val="0055707E"/>
    <w:rsid w:val="00594CD7"/>
    <w:rsid w:val="005B09D4"/>
    <w:rsid w:val="005D08ED"/>
    <w:rsid w:val="006303B9"/>
    <w:rsid w:val="00632B44"/>
    <w:rsid w:val="00640389"/>
    <w:rsid w:val="00650688"/>
    <w:rsid w:val="00664B47"/>
    <w:rsid w:val="00686A21"/>
    <w:rsid w:val="00730342"/>
    <w:rsid w:val="0076230E"/>
    <w:rsid w:val="007E4ABA"/>
    <w:rsid w:val="007F7AD5"/>
    <w:rsid w:val="00815018"/>
    <w:rsid w:val="008167C4"/>
    <w:rsid w:val="00852074"/>
    <w:rsid w:val="008A2F59"/>
    <w:rsid w:val="008F2D14"/>
    <w:rsid w:val="00957BC4"/>
    <w:rsid w:val="009C1691"/>
    <w:rsid w:val="00A04056"/>
    <w:rsid w:val="00A058BE"/>
    <w:rsid w:val="00A8137E"/>
    <w:rsid w:val="00AD0F91"/>
    <w:rsid w:val="00B12606"/>
    <w:rsid w:val="00B926FF"/>
    <w:rsid w:val="00BC7237"/>
    <w:rsid w:val="00C54206"/>
    <w:rsid w:val="00C60654"/>
    <w:rsid w:val="00CF0BEF"/>
    <w:rsid w:val="00D56B3F"/>
    <w:rsid w:val="00D60DCF"/>
    <w:rsid w:val="00DA79B6"/>
    <w:rsid w:val="00DB5E59"/>
    <w:rsid w:val="00DF5728"/>
    <w:rsid w:val="00E004DA"/>
    <w:rsid w:val="00E46AF8"/>
    <w:rsid w:val="00E66A92"/>
    <w:rsid w:val="00E9751C"/>
    <w:rsid w:val="00EE1F9F"/>
    <w:rsid w:val="00EE5CD8"/>
    <w:rsid w:val="00EF694A"/>
    <w:rsid w:val="00F00142"/>
    <w:rsid w:val="00F22457"/>
    <w:rsid w:val="00F23C46"/>
    <w:rsid w:val="00F52978"/>
    <w:rsid w:val="00F848A6"/>
    <w:rsid w:val="00FA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82BD"/>
  <w15:docId w15:val="{E3B51220-BBF4-4254-AB8E-453CDE5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41"/>
    <w:rPr>
      <w:rFonts w:ascii="Tahoma" w:hAnsi="Tahoma" w:cs="Tahoma"/>
      <w:sz w:val="16"/>
      <w:szCs w:val="16"/>
    </w:rPr>
  </w:style>
  <w:style w:type="character" w:styleId="Hyperlink">
    <w:name w:val="Hyperlink"/>
    <w:basedOn w:val="DefaultParagraphFont"/>
    <w:uiPriority w:val="99"/>
    <w:unhideWhenUsed/>
    <w:rsid w:val="00664B47"/>
    <w:rPr>
      <w:color w:val="0000FF" w:themeColor="hyperlink"/>
      <w:u w:val="single"/>
    </w:rPr>
  </w:style>
  <w:style w:type="paragraph" w:styleId="ListParagraph">
    <w:name w:val="List Paragraph"/>
    <w:basedOn w:val="Normal"/>
    <w:uiPriority w:val="34"/>
    <w:qFormat/>
    <w:rsid w:val="00957BC4"/>
    <w:pPr>
      <w:ind w:left="720"/>
      <w:contextualSpacing/>
    </w:pPr>
  </w:style>
  <w:style w:type="table" w:styleId="TableGrid">
    <w:name w:val="Table Grid"/>
    <w:basedOn w:val="TableNormal"/>
    <w:uiPriority w:val="59"/>
    <w:rsid w:val="0059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7A2C"/>
    <w:rPr>
      <w:color w:val="800080" w:themeColor="followedHyperlink"/>
      <w:u w:val="single"/>
    </w:rPr>
  </w:style>
  <w:style w:type="paragraph" w:customStyle="1" w:styleId="Default">
    <w:name w:val="Default"/>
    <w:rsid w:val="00DA79B6"/>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D56B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064">
      <w:bodyDiv w:val="1"/>
      <w:marLeft w:val="0"/>
      <w:marRight w:val="0"/>
      <w:marTop w:val="0"/>
      <w:marBottom w:val="0"/>
      <w:divBdr>
        <w:top w:val="none" w:sz="0" w:space="0" w:color="auto"/>
        <w:left w:val="none" w:sz="0" w:space="0" w:color="auto"/>
        <w:bottom w:val="none" w:sz="0" w:space="0" w:color="auto"/>
        <w:right w:val="none" w:sz="0" w:space="0" w:color="auto"/>
      </w:divBdr>
    </w:div>
    <w:div w:id="934944601">
      <w:bodyDiv w:val="1"/>
      <w:marLeft w:val="0"/>
      <w:marRight w:val="0"/>
      <w:marTop w:val="0"/>
      <w:marBottom w:val="0"/>
      <w:divBdr>
        <w:top w:val="none" w:sz="0" w:space="0" w:color="auto"/>
        <w:left w:val="none" w:sz="0" w:space="0" w:color="auto"/>
        <w:bottom w:val="none" w:sz="0" w:space="0" w:color="auto"/>
        <w:right w:val="none" w:sz="0" w:space="0" w:color="auto"/>
      </w:divBdr>
    </w:div>
    <w:div w:id="1114985290">
      <w:bodyDiv w:val="1"/>
      <w:marLeft w:val="0"/>
      <w:marRight w:val="0"/>
      <w:marTop w:val="0"/>
      <w:marBottom w:val="0"/>
      <w:divBdr>
        <w:top w:val="none" w:sz="0" w:space="0" w:color="auto"/>
        <w:left w:val="none" w:sz="0" w:space="0" w:color="auto"/>
        <w:bottom w:val="none" w:sz="0" w:space="0" w:color="auto"/>
        <w:right w:val="none" w:sz="0" w:space="0" w:color="auto"/>
      </w:divBdr>
    </w:div>
    <w:div w:id="1519463206">
      <w:bodyDiv w:val="1"/>
      <w:marLeft w:val="0"/>
      <w:marRight w:val="0"/>
      <w:marTop w:val="0"/>
      <w:marBottom w:val="0"/>
      <w:divBdr>
        <w:top w:val="none" w:sz="0" w:space="0" w:color="auto"/>
        <w:left w:val="none" w:sz="0" w:space="0" w:color="auto"/>
        <w:bottom w:val="none" w:sz="0" w:space="0" w:color="auto"/>
        <w:right w:val="none" w:sz="0" w:space="0" w:color="auto"/>
      </w:divBdr>
    </w:div>
    <w:div w:id="1663310512">
      <w:bodyDiv w:val="1"/>
      <w:marLeft w:val="0"/>
      <w:marRight w:val="0"/>
      <w:marTop w:val="0"/>
      <w:marBottom w:val="0"/>
      <w:divBdr>
        <w:top w:val="none" w:sz="0" w:space="0" w:color="auto"/>
        <w:left w:val="none" w:sz="0" w:space="0" w:color="auto"/>
        <w:bottom w:val="none" w:sz="0" w:space="0" w:color="auto"/>
        <w:right w:val="none" w:sz="0" w:space="0" w:color="auto"/>
      </w:divBdr>
      <w:divsChild>
        <w:div w:id="1060203283">
          <w:marLeft w:val="0"/>
          <w:marRight w:val="0"/>
          <w:marTop w:val="0"/>
          <w:marBottom w:val="0"/>
          <w:divBdr>
            <w:top w:val="none" w:sz="0" w:space="0" w:color="auto"/>
            <w:left w:val="none" w:sz="0" w:space="0" w:color="auto"/>
            <w:bottom w:val="none" w:sz="0" w:space="0" w:color="auto"/>
            <w:right w:val="none" w:sz="0" w:space="0" w:color="auto"/>
          </w:divBdr>
          <w:divsChild>
            <w:div w:id="115948737">
              <w:marLeft w:val="0"/>
              <w:marRight w:val="0"/>
              <w:marTop w:val="0"/>
              <w:marBottom w:val="0"/>
              <w:divBdr>
                <w:top w:val="none" w:sz="0" w:space="0" w:color="auto"/>
                <w:left w:val="none" w:sz="0" w:space="0" w:color="auto"/>
                <w:bottom w:val="none" w:sz="0" w:space="0" w:color="auto"/>
                <w:right w:val="none" w:sz="0" w:space="0" w:color="auto"/>
              </w:divBdr>
              <w:divsChild>
                <w:div w:id="1424497426">
                  <w:marLeft w:val="0"/>
                  <w:marRight w:val="0"/>
                  <w:marTop w:val="0"/>
                  <w:marBottom w:val="0"/>
                  <w:divBdr>
                    <w:top w:val="none" w:sz="0" w:space="0" w:color="auto"/>
                    <w:left w:val="none" w:sz="0" w:space="0" w:color="auto"/>
                    <w:bottom w:val="none" w:sz="0" w:space="0" w:color="auto"/>
                    <w:right w:val="none" w:sz="0" w:space="0" w:color="auto"/>
                  </w:divBdr>
                  <w:divsChild>
                    <w:div w:id="1184972550">
                      <w:marLeft w:val="0"/>
                      <w:marRight w:val="0"/>
                      <w:marTop w:val="0"/>
                      <w:marBottom w:val="0"/>
                      <w:divBdr>
                        <w:top w:val="none" w:sz="0" w:space="0" w:color="auto"/>
                        <w:left w:val="none" w:sz="0" w:space="0" w:color="auto"/>
                        <w:bottom w:val="none" w:sz="0" w:space="0" w:color="auto"/>
                        <w:right w:val="none" w:sz="0" w:space="0" w:color="auto"/>
                      </w:divBdr>
                      <w:divsChild>
                        <w:div w:id="844442746">
                          <w:marLeft w:val="0"/>
                          <w:marRight w:val="0"/>
                          <w:marTop w:val="0"/>
                          <w:marBottom w:val="0"/>
                          <w:divBdr>
                            <w:top w:val="none" w:sz="0" w:space="0" w:color="auto"/>
                            <w:left w:val="none" w:sz="0" w:space="0" w:color="auto"/>
                            <w:bottom w:val="none" w:sz="0" w:space="0" w:color="auto"/>
                            <w:right w:val="none" w:sz="0" w:space="0" w:color="auto"/>
                          </w:divBdr>
                          <w:divsChild>
                            <w:div w:id="661006305">
                              <w:marLeft w:val="240"/>
                              <w:marRight w:val="240"/>
                              <w:marTop w:val="240"/>
                              <w:marBottom w:val="240"/>
                              <w:divBdr>
                                <w:top w:val="none" w:sz="0" w:space="0" w:color="auto"/>
                                <w:left w:val="none" w:sz="0" w:space="0" w:color="auto"/>
                                <w:bottom w:val="none" w:sz="0" w:space="0" w:color="auto"/>
                                <w:right w:val="none" w:sz="0" w:space="0" w:color="auto"/>
                              </w:divBdr>
                            </w:div>
                            <w:div w:id="9536797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aqa.org.uk/subjects/physical-education/as-and-a-level/physical-education-7582"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848BB12647D4BBD598500B9024490" ma:contentTypeVersion="13" ma:contentTypeDescription="Create a new document." ma:contentTypeScope="" ma:versionID="d88dc28f3f5ee469f7a9e2f5746e9b55">
  <xsd:schema xmlns:xsd="http://www.w3.org/2001/XMLSchema" xmlns:xs="http://www.w3.org/2001/XMLSchema" xmlns:p="http://schemas.microsoft.com/office/2006/metadata/properties" xmlns:ns3="e4d19f78-230d-46ad-a9ba-93a3bbcf51c0" xmlns:ns4="740752cd-70c6-4b5b-ac3c-b00848bb8af4" targetNamespace="http://schemas.microsoft.com/office/2006/metadata/properties" ma:root="true" ma:fieldsID="5b336ca4d7db6e69aa134029487c8762" ns3:_="" ns4:_="">
    <xsd:import namespace="e4d19f78-230d-46ad-a9ba-93a3bbcf51c0"/>
    <xsd:import namespace="740752cd-70c6-4b5b-ac3c-b00848bb8a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19f78-230d-46ad-a9ba-93a3bbcf5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752cd-70c6-4b5b-ac3c-b00848bb8a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885F-7DD3-4E8B-A7C1-E0CA082E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19f78-230d-46ad-a9ba-93a3bbcf51c0"/>
    <ds:schemaRef ds:uri="740752cd-70c6-4b5b-ac3c-b00848bb8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2C6FF-BDBD-416D-9782-39E2650F4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1CA9DD-E106-43C3-80B5-DEAD83D61162}">
  <ds:schemaRefs>
    <ds:schemaRef ds:uri="http://schemas.microsoft.com/sharepoint/v3/contenttype/forms"/>
  </ds:schemaRefs>
</ds:datastoreItem>
</file>

<file path=customXml/itemProps4.xml><?xml version="1.0" encoding="utf-8"?>
<ds:datastoreItem xmlns:ds="http://schemas.openxmlformats.org/officeDocument/2006/customXml" ds:itemID="{AD76D3AD-8BB9-4B78-95E4-739DF9DE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George Salter Academy</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Pierce</dc:creator>
  <cp:lastModifiedBy>Staff</cp:lastModifiedBy>
  <cp:revision>6</cp:revision>
  <cp:lastPrinted>2016-06-24T08:50:00Z</cp:lastPrinted>
  <dcterms:created xsi:type="dcterms:W3CDTF">2020-04-08T09:31:00Z</dcterms:created>
  <dcterms:modified xsi:type="dcterms:W3CDTF">2020-04-08T09:55:00Z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0x010100F5C848BB12647D4BBD598500B9024490</vt:lpwstr>
  </property>
</Properties>
</file>