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82BD" w14:textId="77777777" w:rsidR="00730342" w:rsidRDefault="00042DB4">
      <w:r>
        <w:rPr>
          <w:noProof/>
          <w:lang w:eastAsia="en-GB"/>
        </w:rPr>
        <w:drawing>
          <wp:anchor distT="0" distB="0" distL="114300" distR="114300" simplePos="0" relativeHeight="251663360" behindDoc="1" locked="0" layoutInCell="1" allowOverlap="1" wp14:anchorId="74E18318" wp14:editId="74E18319">
            <wp:simplePos x="0" y="0"/>
            <wp:positionH relativeFrom="column">
              <wp:posOffset>243205</wp:posOffset>
            </wp:positionH>
            <wp:positionV relativeFrom="paragraph">
              <wp:posOffset>8085</wp:posOffset>
            </wp:positionV>
            <wp:extent cx="5933910" cy="187692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 header st1-01.jpg"/>
                    <pic:cNvPicPr/>
                  </pic:nvPicPr>
                  <pic:blipFill rotWithShape="1">
                    <a:blip r:embed="rId11">
                      <a:extLst>
                        <a:ext uri="{28A0092B-C50C-407E-A947-70E740481C1C}">
                          <a14:useLocalDpi xmlns:a14="http://schemas.microsoft.com/office/drawing/2010/main" val="0"/>
                        </a:ext>
                      </a:extLst>
                    </a:blip>
                    <a:srcRect l="5688" t="22838" r="60993" b="18887"/>
                    <a:stretch/>
                  </pic:blipFill>
                  <pic:spPr bwMode="auto">
                    <a:xfrm>
                      <a:off x="0" y="0"/>
                      <a:ext cx="5933910" cy="187692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E182BE" w14:textId="77777777" w:rsidR="00DA79B6" w:rsidRDefault="00DA79B6" w:rsidP="00650688">
      <w:pPr>
        <w:rPr>
          <w:sz w:val="144"/>
          <w:szCs w:val="144"/>
        </w:rPr>
      </w:pPr>
    </w:p>
    <w:p w14:paraId="74E182BF" w14:textId="77777777" w:rsidR="00DA79B6" w:rsidRDefault="00DA79B6" w:rsidP="00042DB4">
      <w:pPr>
        <w:jc w:val="center"/>
        <w:rPr>
          <w:sz w:val="80"/>
          <w:szCs w:val="80"/>
        </w:rPr>
      </w:pPr>
    </w:p>
    <w:p w14:paraId="74E182C0" w14:textId="77777777" w:rsidR="00042DB4" w:rsidRPr="00042DB4" w:rsidRDefault="00042DB4" w:rsidP="00042DB4">
      <w:pPr>
        <w:jc w:val="center"/>
        <w:rPr>
          <w:sz w:val="80"/>
          <w:szCs w:val="80"/>
        </w:rPr>
      </w:pPr>
      <w:r w:rsidRPr="00042DB4">
        <w:rPr>
          <w:sz w:val="80"/>
          <w:szCs w:val="80"/>
        </w:rPr>
        <w:t>Year 11-12 Transition Pack:</w:t>
      </w:r>
    </w:p>
    <w:p w14:paraId="5284BEC1" w14:textId="03786EFC" w:rsidR="005A7841" w:rsidRDefault="005A7841" w:rsidP="00DA79B6">
      <w:pPr>
        <w:jc w:val="center"/>
        <w:rPr>
          <w:color w:val="0070C0"/>
          <w:sz w:val="72"/>
          <w:szCs w:val="120"/>
        </w:rPr>
      </w:pPr>
      <w:r>
        <w:rPr>
          <w:rFonts w:asciiTheme="majorHAnsi" w:eastAsiaTheme="majorEastAsia" w:hAnsi="Calibri Light" w:cstheme="majorBidi"/>
          <w:color w:val="000000" w:themeColor="text1"/>
          <w:kern w:val="24"/>
          <w:sz w:val="60"/>
          <w:szCs w:val="60"/>
        </w:rPr>
        <w:t>Level 3 BTEC Extended Certificate</w:t>
      </w:r>
      <w:r>
        <w:rPr>
          <w:rFonts w:asciiTheme="majorHAnsi" w:eastAsiaTheme="majorEastAsia" w:hAnsi="Calibri Light" w:cstheme="majorBidi"/>
          <w:color w:val="000000" w:themeColor="text1"/>
          <w:kern w:val="24"/>
          <w:sz w:val="60"/>
          <w:szCs w:val="60"/>
        </w:rPr>
        <w:br/>
      </w:r>
      <w:r w:rsidR="00A57F5C">
        <w:rPr>
          <w:rFonts w:asciiTheme="majorHAnsi" w:eastAsiaTheme="majorEastAsia" w:hAnsi="Calibri Light" w:cstheme="majorBidi"/>
          <w:color w:val="000000" w:themeColor="text1"/>
          <w:kern w:val="24"/>
          <w:sz w:val="60"/>
          <w:szCs w:val="60"/>
        </w:rPr>
        <w:t>Children</w:t>
      </w:r>
      <w:r w:rsidR="00A57F5C">
        <w:rPr>
          <w:rFonts w:asciiTheme="majorHAnsi" w:eastAsiaTheme="majorEastAsia" w:hAnsi="Calibri Light" w:cstheme="majorBidi"/>
          <w:color w:val="000000" w:themeColor="text1"/>
          <w:kern w:val="24"/>
          <w:sz w:val="60"/>
          <w:szCs w:val="60"/>
        </w:rPr>
        <w:t>’</w:t>
      </w:r>
      <w:r w:rsidR="00A57F5C">
        <w:rPr>
          <w:rFonts w:asciiTheme="majorHAnsi" w:eastAsiaTheme="majorEastAsia" w:hAnsi="Calibri Light" w:cstheme="majorBidi"/>
          <w:color w:val="000000" w:themeColor="text1"/>
          <w:kern w:val="24"/>
          <w:sz w:val="60"/>
          <w:szCs w:val="60"/>
        </w:rPr>
        <w:t>s Play, Learning and Development.</w:t>
      </w:r>
    </w:p>
    <w:p w14:paraId="393ABFE4" w14:textId="77777777" w:rsidR="005A7841" w:rsidRDefault="005A7841" w:rsidP="00DA79B6">
      <w:pPr>
        <w:jc w:val="center"/>
        <w:rPr>
          <w:color w:val="0070C0"/>
          <w:sz w:val="72"/>
          <w:szCs w:val="120"/>
        </w:rPr>
      </w:pPr>
    </w:p>
    <w:p w14:paraId="74E182C4" w14:textId="77777777" w:rsidR="004E1841" w:rsidRDefault="004E1841"/>
    <w:p w14:paraId="74E182C5" w14:textId="77777777" w:rsidR="004E1841" w:rsidRDefault="00042DB4">
      <w:r>
        <w:rPr>
          <w:noProof/>
          <w:lang w:eastAsia="en-GB"/>
        </w:rPr>
        <w:drawing>
          <wp:anchor distT="0" distB="0" distL="114300" distR="114300" simplePos="0" relativeHeight="251665408" behindDoc="1" locked="0" layoutInCell="1" allowOverlap="1" wp14:anchorId="74E1831A" wp14:editId="74E1831B">
            <wp:simplePos x="0" y="0"/>
            <wp:positionH relativeFrom="column">
              <wp:posOffset>1985010</wp:posOffset>
            </wp:positionH>
            <wp:positionV relativeFrom="paragraph">
              <wp:posOffset>278765</wp:posOffset>
            </wp:positionV>
            <wp:extent cx="2130425" cy="24288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Salter Letterhead.jpg"/>
                    <pic:cNvPicPr/>
                  </pic:nvPicPr>
                  <pic:blipFill rotWithShape="1">
                    <a:blip r:embed="rId12" cstate="print">
                      <a:extLst>
                        <a:ext uri="{28A0092B-C50C-407E-A947-70E740481C1C}">
                          <a14:useLocalDpi xmlns:a14="http://schemas.microsoft.com/office/drawing/2010/main" val="0"/>
                        </a:ext>
                      </a:extLst>
                    </a:blip>
                    <a:srcRect l="76610" t="3358" r="4068" b="81046"/>
                    <a:stretch/>
                  </pic:blipFill>
                  <pic:spPr bwMode="auto">
                    <a:xfrm>
                      <a:off x="0" y="0"/>
                      <a:ext cx="21304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82C6" w14:textId="77777777" w:rsidR="004E1841" w:rsidRDefault="004E1841"/>
    <w:p w14:paraId="74E182C7" w14:textId="77777777" w:rsidR="004E1841" w:rsidRDefault="004E1841"/>
    <w:p w14:paraId="74E182C8" w14:textId="77777777" w:rsidR="004E1841" w:rsidRDefault="004E1841"/>
    <w:p w14:paraId="74E182C9" w14:textId="77777777" w:rsidR="004E1841" w:rsidRDefault="004E1841"/>
    <w:p w14:paraId="74E182CA" w14:textId="77777777" w:rsidR="00042DB4" w:rsidRDefault="00042DB4" w:rsidP="004E1841"/>
    <w:p w14:paraId="74E182CB" w14:textId="77777777" w:rsidR="00DF5728" w:rsidRDefault="00DF5728" w:rsidP="004E1841">
      <w:pPr>
        <w:rPr>
          <w:b/>
        </w:rPr>
      </w:pPr>
    </w:p>
    <w:p w14:paraId="74E182CC" w14:textId="77777777" w:rsidR="00DA79B6" w:rsidRDefault="00DA79B6" w:rsidP="004E1841">
      <w:pPr>
        <w:rPr>
          <w:b/>
          <w:sz w:val="24"/>
          <w:szCs w:val="24"/>
        </w:rPr>
      </w:pPr>
    </w:p>
    <w:p w14:paraId="74E182CD" w14:textId="77777777" w:rsidR="00DA79B6" w:rsidRDefault="00DA79B6" w:rsidP="004E1841">
      <w:pPr>
        <w:rPr>
          <w:b/>
          <w:sz w:val="24"/>
          <w:szCs w:val="24"/>
        </w:rPr>
      </w:pPr>
    </w:p>
    <w:p w14:paraId="5F431FAF" w14:textId="5AFADF82" w:rsidR="000A6D96" w:rsidRDefault="000A6D96" w:rsidP="004E1841">
      <w:pPr>
        <w:rPr>
          <w:rFonts w:ascii="Comic Sans MS" w:hAnsi="Comic Sans MS"/>
          <w:b/>
          <w:noProof/>
          <w:sz w:val="24"/>
          <w:szCs w:val="24"/>
          <w:lang w:eastAsia="en-GB"/>
        </w:rPr>
      </w:pPr>
    </w:p>
    <w:p w14:paraId="655D65B3" w14:textId="4B137E4F" w:rsidR="005A7841" w:rsidRDefault="005A7841" w:rsidP="004E1841">
      <w:pPr>
        <w:rPr>
          <w:rFonts w:ascii="Comic Sans MS" w:hAnsi="Comic Sans MS"/>
          <w:b/>
          <w:noProof/>
          <w:sz w:val="24"/>
          <w:szCs w:val="24"/>
          <w:lang w:eastAsia="en-GB"/>
        </w:rPr>
      </w:pPr>
    </w:p>
    <w:p w14:paraId="45E18752" w14:textId="77777777" w:rsidR="005A7841" w:rsidRDefault="005A7841" w:rsidP="004E1841">
      <w:pPr>
        <w:rPr>
          <w:rFonts w:ascii="Comic Sans MS" w:hAnsi="Comic Sans MS"/>
          <w:b/>
          <w:noProof/>
          <w:sz w:val="24"/>
          <w:szCs w:val="24"/>
          <w:lang w:eastAsia="en-GB"/>
        </w:rPr>
      </w:pPr>
    </w:p>
    <w:p w14:paraId="74E182CE" w14:textId="3E4671AB" w:rsidR="004E1841" w:rsidRDefault="004E1841" w:rsidP="004E1841">
      <w:pPr>
        <w:rPr>
          <w:b/>
          <w:sz w:val="28"/>
          <w:szCs w:val="24"/>
          <w:u w:val="single"/>
        </w:rPr>
      </w:pPr>
      <w:r w:rsidRPr="001F245B">
        <w:rPr>
          <w:b/>
          <w:sz w:val="28"/>
          <w:szCs w:val="24"/>
          <w:u w:val="single"/>
        </w:rPr>
        <w:t>Introduction</w:t>
      </w:r>
    </w:p>
    <w:p w14:paraId="2F8388D6" w14:textId="58EAE025" w:rsidR="00A57F5C" w:rsidRPr="004605F8" w:rsidRDefault="00A57F5C" w:rsidP="00A57F5C">
      <w:pPr>
        <w:ind w:left="720"/>
        <w:rPr>
          <w:rFonts w:ascii="Arial" w:hAnsi="Arial" w:cs="Arial"/>
          <w:bCs/>
          <w:sz w:val="24"/>
          <w:szCs w:val="24"/>
        </w:rPr>
      </w:pPr>
      <w:r w:rsidRPr="004605F8">
        <w:rPr>
          <w:rFonts w:ascii="Arial" w:hAnsi="Arial" w:cs="Arial"/>
          <w:bCs/>
          <w:sz w:val="24"/>
          <w:szCs w:val="24"/>
        </w:rPr>
        <w:t xml:space="preserve">Within this course you be able to study key units that will enable you to enhance your knowledge and understanding of how children learn and play including how they develop. The qualification will support you to </w:t>
      </w:r>
      <w:proofErr w:type="gramStart"/>
      <w:r w:rsidRPr="004605F8">
        <w:rPr>
          <w:rFonts w:ascii="Arial" w:hAnsi="Arial" w:cs="Arial"/>
          <w:bCs/>
          <w:sz w:val="24"/>
          <w:szCs w:val="24"/>
        </w:rPr>
        <w:t>develop  specialist</w:t>
      </w:r>
      <w:proofErr w:type="gramEnd"/>
      <w:r w:rsidRPr="004605F8">
        <w:rPr>
          <w:rFonts w:ascii="Arial" w:hAnsi="Arial" w:cs="Arial"/>
          <w:bCs/>
          <w:sz w:val="24"/>
          <w:szCs w:val="24"/>
        </w:rPr>
        <w:t xml:space="preserve"> knowledge and skills that will be needed for you to either progress to university, move on to an apprenticeship or work in a childcare setting. Pearson BTEC Level 3 National Extended Certificate in Children’s Play, Learning and Development is equivalent to one A Level.</w:t>
      </w:r>
    </w:p>
    <w:p w14:paraId="73F58E64" w14:textId="7515ACA4" w:rsidR="005A7841" w:rsidRPr="004605F8" w:rsidRDefault="005A7841" w:rsidP="00594CD7">
      <w:pPr>
        <w:jc w:val="both"/>
        <w:rPr>
          <w:bCs/>
          <w:iCs/>
          <w:sz w:val="24"/>
          <w:szCs w:val="24"/>
        </w:rPr>
      </w:pPr>
      <w:r w:rsidRPr="004605F8">
        <w:rPr>
          <w:bCs/>
          <w:iCs/>
          <w:sz w:val="24"/>
          <w:szCs w:val="24"/>
        </w:rPr>
        <w:t>You can contact the following staff for further information:</w:t>
      </w:r>
    </w:p>
    <w:p w14:paraId="5B8D0703" w14:textId="0808FC07" w:rsidR="005A7841" w:rsidRPr="004605F8" w:rsidRDefault="005A7841" w:rsidP="00594CD7">
      <w:pPr>
        <w:jc w:val="both"/>
        <w:rPr>
          <w:bCs/>
          <w:iCs/>
          <w:sz w:val="24"/>
          <w:szCs w:val="24"/>
        </w:rPr>
      </w:pPr>
      <w:r w:rsidRPr="004605F8">
        <w:rPr>
          <w:bCs/>
          <w:iCs/>
          <w:sz w:val="24"/>
          <w:szCs w:val="24"/>
        </w:rPr>
        <w:t xml:space="preserve">Ms Kaur- </w:t>
      </w:r>
      <w:hyperlink r:id="rId13" w:history="1">
        <w:r w:rsidR="00493DB3" w:rsidRPr="004605F8">
          <w:rPr>
            <w:rStyle w:val="Hyperlink"/>
            <w:bCs/>
            <w:iCs/>
            <w:sz w:val="24"/>
            <w:szCs w:val="24"/>
          </w:rPr>
          <w:t>b.kaur@georgesalter.com</w:t>
        </w:r>
      </w:hyperlink>
    </w:p>
    <w:p w14:paraId="33B38BC7" w14:textId="3442535E" w:rsidR="00493DB3" w:rsidRPr="004605F8" w:rsidRDefault="005A7841" w:rsidP="00594CD7">
      <w:pPr>
        <w:jc w:val="both"/>
        <w:rPr>
          <w:bCs/>
          <w:iCs/>
          <w:sz w:val="24"/>
          <w:szCs w:val="24"/>
        </w:rPr>
      </w:pPr>
      <w:r w:rsidRPr="004605F8">
        <w:rPr>
          <w:bCs/>
          <w:iCs/>
          <w:sz w:val="24"/>
          <w:szCs w:val="24"/>
        </w:rPr>
        <w:t xml:space="preserve">Mrs </w:t>
      </w:r>
      <w:hyperlink r:id="rId14" w:history="1">
        <w:r w:rsidR="00493DB3" w:rsidRPr="004605F8">
          <w:rPr>
            <w:rStyle w:val="Hyperlink"/>
            <w:bCs/>
            <w:iCs/>
            <w:sz w:val="24"/>
            <w:szCs w:val="24"/>
          </w:rPr>
          <w:t>Wall-s.wall@georgesalter.com</w:t>
        </w:r>
      </w:hyperlink>
    </w:p>
    <w:p w14:paraId="74E182D6" w14:textId="6896818F" w:rsidR="00385C99" w:rsidRPr="004605F8" w:rsidRDefault="001A40FB" w:rsidP="00385C99">
      <w:pPr>
        <w:rPr>
          <w:rFonts w:ascii="Arial" w:hAnsi="Arial" w:cs="Arial"/>
          <w:b/>
          <w:sz w:val="24"/>
          <w:szCs w:val="24"/>
          <w:u w:val="single"/>
        </w:rPr>
      </w:pPr>
      <w:r w:rsidRPr="004605F8">
        <w:rPr>
          <w:rFonts w:ascii="Arial" w:hAnsi="Arial" w:cs="Arial"/>
          <w:b/>
          <w:sz w:val="24"/>
          <w:szCs w:val="24"/>
          <w:u w:val="single"/>
        </w:rPr>
        <w:t>Course Overview</w:t>
      </w:r>
      <w:r w:rsidR="00417815" w:rsidRPr="004605F8">
        <w:rPr>
          <w:rFonts w:ascii="Arial" w:hAnsi="Arial" w:cs="Arial"/>
          <w:b/>
          <w:sz w:val="24"/>
          <w:szCs w:val="24"/>
          <w:u w:val="single"/>
        </w:rPr>
        <w:t xml:space="preserve"> </w:t>
      </w:r>
    </w:p>
    <w:p w14:paraId="5211A178" w14:textId="77777777" w:rsidR="00A57F5C" w:rsidRPr="004605F8" w:rsidRDefault="00A57F5C" w:rsidP="00A57F5C">
      <w:pPr>
        <w:spacing w:before="150" w:after="0" w:line="216" w:lineRule="auto"/>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During unit one</w:t>
      </w:r>
      <w:r w:rsidRPr="004605F8">
        <w:rPr>
          <w:rFonts w:ascii="Arial" w:eastAsiaTheme="minorEastAsia" w:hAnsi="Arial" w:cs="Arial"/>
          <w:b/>
          <w:bCs/>
          <w:color w:val="000000" w:themeColor="text1"/>
          <w:kern w:val="24"/>
          <w:sz w:val="24"/>
          <w:szCs w:val="24"/>
          <w:lang w:eastAsia="en-GB"/>
        </w:rPr>
        <w:t xml:space="preserve">, </w:t>
      </w:r>
      <w:r w:rsidRPr="004605F8">
        <w:rPr>
          <w:rFonts w:ascii="Arial" w:eastAsiaTheme="minorEastAsia" w:hAnsi="Arial" w:cs="Arial"/>
          <w:color w:val="000000" w:themeColor="text1"/>
          <w:kern w:val="24"/>
          <w:sz w:val="24"/>
          <w:szCs w:val="24"/>
          <w:lang w:eastAsia="en-GB"/>
        </w:rPr>
        <w:t>you will focus on: Children’s Development</w:t>
      </w:r>
    </w:p>
    <w:p w14:paraId="096C4EB1" w14:textId="77777777" w:rsidR="00A57F5C" w:rsidRPr="004605F8" w:rsidRDefault="00A57F5C" w:rsidP="00A57F5C">
      <w:pPr>
        <w:numPr>
          <w:ilvl w:val="0"/>
          <w:numId w:val="14"/>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 xml:space="preserve">In this unit, you will learn about theories and models of development that explain how and why children develop and how this relates to the Early Years Foundation Stage (EYFS). You will develop an understanding of a range of factors that may influence children’s </w:t>
      </w:r>
      <w:proofErr w:type="gramStart"/>
      <w:r w:rsidRPr="004605F8">
        <w:rPr>
          <w:rFonts w:ascii="Arial" w:eastAsiaTheme="minorEastAsia" w:hAnsi="Arial" w:cs="Arial"/>
          <w:color w:val="000000" w:themeColor="text1"/>
          <w:kern w:val="24"/>
          <w:sz w:val="24"/>
          <w:szCs w:val="24"/>
          <w:lang w:eastAsia="en-GB"/>
        </w:rPr>
        <w:t>development, and</w:t>
      </w:r>
      <w:proofErr w:type="gramEnd"/>
      <w:r w:rsidRPr="004605F8">
        <w:rPr>
          <w:rFonts w:ascii="Arial" w:eastAsiaTheme="minorEastAsia" w:hAnsi="Arial" w:cs="Arial"/>
          <w:color w:val="000000" w:themeColor="text1"/>
          <w:kern w:val="24"/>
          <w:sz w:val="24"/>
          <w:szCs w:val="24"/>
          <w:lang w:eastAsia="en-GB"/>
        </w:rPr>
        <w:t xml:space="preserve"> consider the short- and long-term effects on their development. </w:t>
      </w:r>
    </w:p>
    <w:p w14:paraId="1B138477" w14:textId="77777777" w:rsidR="00A57F5C" w:rsidRPr="004605F8" w:rsidRDefault="00A57F5C" w:rsidP="00A57F5C">
      <w:pPr>
        <w:numPr>
          <w:ilvl w:val="0"/>
          <w:numId w:val="14"/>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The knowledge you will gain in this unit will prepare you for a variety of careers as a childminder, family support worker or early years educator in the private, voluntary or state sector and/or allow progression to higher education studies in early years education or management.</w:t>
      </w:r>
    </w:p>
    <w:p w14:paraId="56CD8A7E" w14:textId="1F9FF89D" w:rsidR="00A57F5C" w:rsidRPr="004605F8" w:rsidRDefault="00A57F5C" w:rsidP="00A57F5C">
      <w:pPr>
        <w:numPr>
          <w:ilvl w:val="0"/>
          <w:numId w:val="14"/>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B050"/>
          <w:kern w:val="24"/>
          <w:sz w:val="24"/>
          <w:szCs w:val="24"/>
          <w:lang w:eastAsia="en-GB"/>
        </w:rPr>
        <w:t xml:space="preserve">How you will be assessed: this is a </w:t>
      </w:r>
      <w:proofErr w:type="gramStart"/>
      <w:r w:rsidRPr="004605F8">
        <w:rPr>
          <w:rFonts w:ascii="Arial" w:eastAsiaTheme="minorEastAsia" w:hAnsi="Arial" w:cs="Arial"/>
          <w:color w:val="00B050"/>
          <w:kern w:val="24"/>
          <w:sz w:val="24"/>
          <w:szCs w:val="24"/>
          <w:lang w:eastAsia="en-GB"/>
        </w:rPr>
        <w:t>paper based</w:t>
      </w:r>
      <w:proofErr w:type="gramEnd"/>
      <w:r w:rsidRPr="004605F8">
        <w:rPr>
          <w:rFonts w:ascii="Arial" w:eastAsiaTheme="minorEastAsia" w:hAnsi="Arial" w:cs="Arial"/>
          <w:color w:val="00B050"/>
          <w:kern w:val="24"/>
          <w:sz w:val="24"/>
          <w:szCs w:val="24"/>
          <w:lang w:eastAsia="en-GB"/>
        </w:rPr>
        <w:t xml:space="preserve"> exam, that lasts for 1 hour 45minutes, that is worth 90 marks. There is a variety of short- and long- answers. The questions are designed to test your knowledge on children's development, the factors that affect this and the theories that explain this. </w:t>
      </w:r>
    </w:p>
    <w:p w14:paraId="5711501D" w14:textId="77777777" w:rsidR="004605F8" w:rsidRPr="004605F8" w:rsidRDefault="004605F8" w:rsidP="004605F8">
      <w:pPr>
        <w:spacing w:after="0" w:line="216" w:lineRule="auto"/>
        <w:ind w:left="994"/>
        <w:contextualSpacing/>
        <w:rPr>
          <w:rFonts w:ascii="Arial" w:eastAsia="Times New Roman" w:hAnsi="Arial" w:cs="Arial"/>
          <w:sz w:val="24"/>
          <w:szCs w:val="24"/>
          <w:lang w:eastAsia="en-GB"/>
        </w:rPr>
      </w:pPr>
    </w:p>
    <w:p w14:paraId="2646E5A2" w14:textId="77777777" w:rsidR="00A57F5C" w:rsidRPr="004605F8" w:rsidRDefault="00A57F5C" w:rsidP="00A57F5C">
      <w:pPr>
        <w:spacing w:before="150" w:after="0" w:line="216" w:lineRule="auto"/>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During unit two</w:t>
      </w:r>
      <w:r w:rsidRPr="004605F8">
        <w:rPr>
          <w:rFonts w:ascii="Arial" w:eastAsiaTheme="minorEastAsia" w:hAnsi="Arial" w:cs="Arial"/>
          <w:b/>
          <w:bCs/>
          <w:color w:val="000000" w:themeColor="text1"/>
          <w:kern w:val="24"/>
          <w:sz w:val="24"/>
          <w:szCs w:val="24"/>
          <w:lang w:eastAsia="en-GB"/>
        </w:rPr>
        <w:t xml:space="preserve">, </w:t>
      </w:r>
      <w:r w:rsidRPr="004605F8">
        <w:rPr>
          <w:rFonts w:ascii="Arial" w:eastAsiaTheme="minorEastAsia" w:hAnsi="Arial" w:cs="Arial"/>
          <w:color w:val="000000" w:themeColor="text1"/>
          <w:kern w:val="24"/>
          <w:sz w:val="24"/>
          <w:szCs w:val="24"/>
          <w:lang w:eastAsia="en-GB"/>
        </w:rPr>
        <w:t>you will focus on:</w:t>
      </w:r>
      <w:r w:rsidRPr="004605F8">
        <w:rPr>
          <w:rFonts w:ascii="Arial" w:eastAsiaTheme="minorEastAsia" w:hAnsi="Arial" w:cs="Arial"/>
          <w:b/>
          <w:bCs/>
          <w:color w:val="000000" w:themeColor="text1"/>
          <w:kern w:val="24"/>
          <w:sz w:val="24"/>
          <w:szCs w:val="24"/>
          <w:lang w:eastAsia="en-GB"/>
        </w:rPr>
        <w:t xml:space="preserve"> </w:t>
      </w:r>
      <w:r w:rsidRPr="004605F8">
        <w:rPr>
          <w:rFonts w:ascii="Arial" w:eastAsiaTheme="minorEastAsia" w:hAnsi="Arial" w:cs="Arial"/>
          <w:color w:val="000000" w:themeColor="text1"/>
          <w:kern w:val="24"/>
          <w:sz w:val="24"/>
          <w:szCs w:val="24"/>
          <w:lang w:eastAsia="en-GB"/>
        </w:rPr>
        <w:t>Development of Children’s Communication, Literacy and Numeracy Skills</w:t>
      </w:r>
    </w:p>
    <w:p w14:paraId="08E433DF" w14:textId="77777777" w:rsidR="00A57F5C" w:rsidRPr="004605F8" w:rsidRDefault="00A57F5C" w:rsidP="00A57F5C">
      <w:pPr>
        <w:numPr>
          <w:ilvl w:val="0"/>
          <w:numId w:val="15"/>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 xml:space="preserve">In this unit, you will learn the sequence of children’s speech, communication, language, literacy and numeracy skills development. You will plan stage appropriate activities that encourage children’s development and understanding by stimulating their </w:t>
      </w:r>
      <w:proofErr w:type="gramStart"/>
      <w:r w:rsidRPr="004605F8">
        <w:rPr>
          <w:rFonts w:ascii="Arial" w:eastAsiaTheme="minorEastAsia" w:hAnsi="Arial" w:cs="Arial"/>
          <w:color w:val="000000" w:themeColor="text1"/>
          <w:kern w:val="24"/>
          <w:sz w:val="24"/>
          <w:szCs w:val="24"/>
          <w:lang w:eastAsia="en-GB"/>
        </w:rPr>
        <w:t>enthusiasm, and</w:t>
      </w:r>
      <w:proofErr w:type="gramEnd"/>
      <w:r w:rsidRPr="004605F8">
        <w:rPr>
          <w:rFonts w:ascii="Arial" w:eastAsiaTheme="minorEastAsia" w:hAnsi="Arial" w:cs="Arial"/>
          <w:color w:val="000000" w:themeColor="text1"/>
          <w:kern w:val="24"/>
          <w:sz w:val="24"/>
          <w:szCs w:val="24"/>
          <w:lang w:eastAsia="en-GB"/>
        </w:rPr>
        <w:t xml:space="preserve"> using exciting and interesting ways to enable them to find out more.</w:t>
      </w:r>
    </w:p>
    <w:p w14:paraId="35A6B872" w14:textId="77777777" w:rsidR="00A57F5C" w:rsidRPr="004605F8" w:rsidRDefault="00A57F5C" w:rsidP="00A57F5C">
      <w:pPr>
        <w:numPr>
          <w:ilvl w:val="0"/>
          <w:numId w:val="15"/>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0000" w:themeColor="text1"/>
          <w:kern w:val="24"/>
          <w:sz w:val="24"/>
          <w:szCs w:val="24"/>
          <w:lang w:eastAsia="en-GB"/>
        </w:rPr>
        <w:t xml:space="preserve">This unit will prepare you for a variety of careers as an early </w:t>
      </w:r>
      <w:proofErr w:type="gramStart"/>
      <w:r w:rsidRPr="004605F8">
        <w:rPr>
          <w:rFonts w:ascii="Arial" w:eastAsiaTheme="minorEastAsia" w:hAnsi="Arial" w:cs="Arial"/>
          <w:color w:val="000000" w:themeColor="text1"/>
          <w:kern w:val="24"/>
          <w:sz w:val="24"/>
          <w:szCs w:val="24"/>
          <w:lang w:eastAsia="en-GB"/>
        </w:rPr>
        <w:t>years</w:t>
      </w:r>
      <w:proofErr w:type="gramEnd"/>
      <w:r w:rsidRPr="004605F8">
        <w:rPr>
          <w:rFonts w:ascii="Arial" w:eastAsiaTheme="minorEastAsia" w:hAnsi="Arial" w:cs="Arial"/>
          <w:color w:val="000000" w:themeColor="text1"/>
          <w:kern w:val="24"/>
          <w:sz w:val="24"/>
          <w:szCs w:val="24"/>
          <w:lang w:eastAsia="en-GB"/>
        </w:rPr>
        <w:t xml:space="preserve"> educator in the private, voluntary or state sector, or help you to progress to higher education studies in early years education or management.</w:t>
      </w:r>
    </w:p>
    <w:p w14:paraId="57FEBD5D" w14:textId="4E3B4166" w:rsidR="00A57F5C" w:rsidRPr="004605F8" w:rsidRDefault="00A57F5C" w:rsidP="00A57F5C">
      <w:pPr>
        <w:numPr>
          <w:ilvl w:val="0"/>
          <w:numId w:val="15"/>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B050"/>
          <w:kern w:val="24"/>
          <w:sz w:val="24"/>
          <w:szCs w:val="24"/>
          <w:lang w:eastAsia="en-GB"/>
        </w:rPr>
        <w:t xml:space="preserve">How you will be assessed: this is a </w:t>
      </w:r>
      <w:r w:rsidR="004605F8" w:rsidRPr="004605F8">
        <w:rPr>
          <w:rFonts w:ascii="Arial" w:eastAsiaTheme="minorEastAsia" w:hAnsi="Arial" w:cs="Arial"/>
          <w:color w:val="00B050"/>
          <w:kern w:val="24"/>
          <w:sz w:val="24"/>
          <w:szCs w:val="24"/>
          <w:lang w:eastAsia="en-GB"/>
        </w:rPr>
        <w:t>paper-based</w:t>
      </w:r>
      <w:r w:rsidRPr="004605F8">
        <w:rPr>
          <w:rFonts w:ascii="Arial" w:eastAsiaTheme="minorEastAsia" w:hAnsi="Arial" w:cs="Arial"/>
          <w:color w:val="00B050"/>
          <w:kern w:val="24"/>
          <w:sz w:val="24"/>
          <w:szCs w:val="24"/>
          <w:lang w:eastAsia="en-GB"/>
        </w:rPr>
        <w:t xml:space="preserve"> exam, Task set and marked by Pearson and completed under supervise conditions.  In part A, learners will be provided with a case study of a centre two days before the supervised assessment period in order to carry out </w:t>
      </w:r>
      <w:proofErr w:type="gramStart"/>
      <w:r w:rsidRPr="004605F8">
        <w:rPr>
          <w:rFonts w:ascii="Arial" w:eastAsiaTheme="minorEastAsia" w:hAnsi="Arial" w:cs="Arial"/>
          <w:color w:val="00B050"/>
          <w:kern w:val="24"/>
          <w:sz w:val="24"/>
          <w:szCs w:val="24"/>
          <w:lang w:eastAsia="en-GB"/>
        </w:rPr>
        <w:t>research .</w:t>
      </w:r>
      <w:proofErr w:type="gramEnd"/>
      <w:r w:rsidRPr="004605F8">
        <w:rPr>
          <w:rFonts w:ascii="Arial" w:eastAsiaTheme="minorEastAsia" w:hAnsi="Arial" w:cs="Arial"/>
          <w:color w:val="00B050"/>
          <w:kern w:val="24"/>
          <w:sz w:val="24"/>
          <w:szCs w:val="24"/>
          <w:lang w:eastAsia="en-GB"/>
        </w:rPr>
        <w:t xml:space="preserve"> In part B, the supervised assessment period is three hours in a period timetabled by Pearson This a exam out of 68 marks</w:t>
      </w:r>
    </w:p>
    <w:p w14:paraId="5248D03A" w14:textId="4E6929AB" w:rsidR="004605F8" w:rsidRPr="004605F8" w:rsidRDefault="004605F8" w:rsidP="004605F8">
      <w:pPr>
        <w:spacing w:after="0" w:line="216" w:lineRule="auto"/>
        <w:contextualSpacing/>
        <w:rPr>
          <w:rFonts w:ascii="Arial" w:eastAsiaTheme="minorEastAsia" w:hAnsi="Arial" w:cs="Arial"/>
          <w:color w:val="00B050"/>
          <w:kern w:val="24"/>
          <w:sz w:val="24"/>
          <w:szCs w:val="24"/>
          <w:lang w:eastAsia="en-GB"/>
        </w:rPr>
      </w:pPr>
    </w:p>
    <w:p w14:paraId="337074D7" w14:textId="77777777" w:rsidR="004605F8" w:rsidRPr="004605F8" w:rsidRDefault="004605F8" w:rsidP="004605F8">
      <w:pPr>
        <w:spacing w:after="0" w:line="216" w:lineRule="auto"/>
        <w:contextualSpacing/>
        <w:rPr>
          <w:rFonts w:ascii="Arial" w:eastAsia="Times New Roman" w:hAnsi="Arial" w:cs="Arial"/>
          <w:sz w:val="24"/>
          <w:szCs w:val="24"/>
          <w:lang w:eastAsia="en-GB"/>
        </w:rPr>
      </w:pPr>
    </w:p>
    <w:p w14:paraId="62B36B5B" w14:textId="77777777" w:rsidR="00A57F5C" w:rsidRPr="004605F8" w:rsidRDefault="00A57F5C" w:rsidP="00A57F5C">
      <w:pPr>
        <w:numPr>
          <w:ilvl w:val="0"/>
          <w:numId w:val="15"/>
        </w:numPr>
        <w:spacing w:after="0" w:line="216" w:lineRule="auto"/>
        <w:ind w:left="994"/>
        <w:contextualSpacing/>
        <w:rPr>
          <w:rFonts w:ascii="Arial" w:eastAsia="Times New Roman" w:hAnsi="Arial" w:cs="Arial"/>
          <w:sz w:val="24"/>
          <w:szCs w:val="24"/>
          <w:lang w:eastAsia="en-GB"/>
        </w:rPr>
      </w:pPr>
      <w:r w:rsidRPr="004605F8">
        <w:rPr>
          <w:rFonts w:ascii="Arial" w:eastAsiaTheme="minorEastAsia" w:hAnsi="Arial" w:cs="Arial"/>
          <w:color w:val="0070C0"/>
          <w:kern w:val="24"/>
          <w:sz w:val="24"/>
          <w:szCs w:val="24"/>
          <w:lang w:eastAsia="en-GB"/>
        </w:rPr>
        <w:t xml:space="preserve">In the second year you will be assessed through course work. These two units are specialised units that will link into the two external units that you will have completed in the first year. </w:t>
      </w:r>
    </w:p>
    <w:p w14:paraId="182A6258" w14:textId="77777777" w:rsidR="00A57F5C" w:rsidRPr="004605F8" w:rsidRDefault="00A57F5C" w:rsidP="00A57F5C">
      <w:pPr>
        <w:spacing w:before="150" w:after="0" w:line="216" w:lineRule="auto"/>
        <w:rPr>
          <w:rFonts w:ascii="Arial" w:eastAsia="Times New Roman" w:hAnsi="Arial" w:cs="Arial"/>
          <w:sz w:val="24"/>
          <w:szCs w:val="24"/>
          <w:lang w:eastAsia="en-GB"/>
        </w:rPr>
      </w:pPr>
      <w:r w:rsidRPr="004605F8">
        <w:rPr>
          <w:rFonts w:ascii="Arial" w:eastAsiaTheme="minorEastAsia" w:hAnsi="Arial" w:cs="Arial"/>
          <w:b/>
          <w:bCs/>
          <w:color w:val="0070C0"/>
          <w:kern w:val="24"/>
          <w:sz w:val="24"/>
          <w:szCs w:val="24"/>
          <w:lang w:eastAsia="en-GB"/>
        </w:rPr>
        <w:t>Unit 3: Play and Learning</w:t>
      </w:r>
    </w:p>
    <w:p w14:paraId="1F058219" w14:textId="1C451EB6" w:rsidR="004605F8" w:rsidRDefault="00A57F5C" w:rsidP="004605F8">
      <w:pPr>
        <w:spacing w:before="150" w:after="0" w:line="216" w:lineRule="auto"/>
        <w:rPr>
          <w:rFonts w:ascii="Arial" w:eastAsia="Times New Roman" w:hAnsi="Arial" w:cs="Arial"/>
          <w:sz w:val="24"/>
          <w:szCs w:val="24"/>
          <w:lang w:eastAsia="en-GB"/>
        </w:rPr>
      </w:pPr>
      <w:r w:rsidRPr="004605F8">
        <w:rPr>
          <w:rFonts w:ascii="Arial" w:eastAsiaTheme="minorEastAsia" w:hAnsi="Arial" w:cs="Arial"/>
          <w:b/>
          <w:bCs/>
          <w:color w:val="0070C0"/>
          <w:kern w:val="24"/>
          <w:sz w:val="24"/>
          <w:szCs w:val="24"/>
          <w:lang w:eastAsia="en-GB"/>
        </w:rPr>
        <w:t>Unit 5: Keeping Children Safe</w:t>
      </w:r>
    </w:p>
    <w:p w14:paraId="22B7E511" w14:textId="03DB7274" w:rsidR="004605F8" w:rsidRDefault="004605F8" w:rsidP="004605F8">
      <w:pPr>
        <w:spacing w:before="150" w:after="0" w:line="216" w:lineRule="auto"/>
        <w:rPr>
          <w:rFonts w:ascii="Arial" w:eastAsia="Times New Roman" w:hAnsi="Arial" w:cs="Arial"/>
          <w:sz w:val="24"/>
          <w:szCs w:val="24"/>
          <w:lang w:eastAsia="en-GB"/>
        </w:rPr>
      </w:pPr>
    </w:p>
    <w:p w14:paraId="14C2853D" w14:textId="77777777" w:rsidR="004605F8" w:rsidRPr="004605F8" w:rsidRDefault="004605F8" w:rsidP="004605F8">
      <w:pPr>
        <w:spacing w:before="150" w:after="0" w:line="216" w:lineRule="auto"/>
        <w:rPr>
          <w:rFonts w:ascii="Arial" w:eastAsia="Times New Roman" w:hAnsi="Arial" w:cs="Arial"/>
          <w:sz w:val="24"/>
          <w:szCs w:val="24"/>
          <w:lang w:eastAsia="en-GB"/>
        </w:rPr>
      </w:pPr>
    </w:p>
    <w:p w14:paraId="74E182DF" w14:textId="77777777" w:rsidR="00397CCF" w:rsidRPr="001F245B" w:rsidRDefault="006303B9" w:rsidP="00957BC4">
      <w:pPr>
        <w:rPr>
          <w:b/>
          <w:sz w:val="28"/>
          <w:szCs w:val="28"/>
          <w:u w:val="single"/>
        </w:rPr>
      </w:pPr>
      <w:r w:rsidRPr="001F245B">
        <w:rPr>
          <w:b/>
          <w:sz w:val="28"/>
          <w:szCs w:val="28"/>
          <w:u w:val="single"/>
        </w:rPr>
        <w:lastRenderedPageBreak/>
        <w:t>A</w:t>
      </w:r>
      <w:r w:rsidR="00397CCF" w:rsidRPr="001F245B">
        <w:rPr>
          <w:b/>
          <w:sz w:val="28"/>
          <w:szCs w:val="28"/>
          <w:u w:val="single"/>
        </w:rPr>
        <w:t>rticles to Read</w:t>
      </w:r>
    </w:p>
    <w:p w14:paraId="74E182E0" w14:textId="4F999805" w:rsidR="00DA79B6" w:rsidRPr="001F245B" w:rsidRDefault="00DA79B6" w:rsidP="00DA79B6">
      <w:pPr>
        <w:pStyle w:val="Default"/>
        <w:rPr>
          <w:rFonts w:asciiTheme="minorHAnsi" w:hAnsiTheme="minorHAnsi" w:cstheme="minorHAnsi"/>
          <w:b/>
          <w:bCs/>
        </w:rPr>
      </w:pPr>
      <w:r w:rsidRPr="001F245B">
        <w:rPr>
          <w:rFonts w:asciiTheme="minorHAnsi" w:hAnsiTheme="minorHAnsi" w:cstheme="minorHAnsi"/>
          <w:b/>
          <w:bCs/>
        </w:rPr>
        <w:t>Textbooks</w:t>
      </w:r>
      <w:r w:rsidR="00493DB3">
        <w:rPr>
          <w:rFonts w:asciiTheme="minorHAnsi" w:hAnsiTheme="minorHAnsi" w:cstheme="minorHAnsi"/>
          <w:b/>
          <w:bCs/>
        </w:rPr>
        <w:t xml:space="preserve">: Pearson BTEC </w:t>
      </w:r>
      <w:r w:rsidR="00A57F5C">
        <w:rPr>
          <w:rFonts w:asciiTheme="minorHAnsi" w:hAnsiTheme="minorHAnsi" w:cstheme="minorHAnsi"/>
          <w:b/>
          <w:bCs/>
        </w:rPr>
        <w:t xml:space="preserve">Children’s Play, Learning and Development. </w:t>
      </w:r>
    </w:p>
    <w:p w14:paraId="74E182EC" w14:textId="4EE60B61" w:rsidR="00DA79B6" w:rsidRPr="001F245B" w:rsidRDefault="00DA79B6" w:rsidP="00DA79B6">
      <w:pPr>
        <w:pStyle w:val="Default"/>
        <w:rPr>
          <w:b/>
          <w:bCs/>
        </w:rPr>
      </w:pPr>
    </w:p>
    <w:p w14:paraId="74E182ED" w14:textId="52B5E45C" w:rsidR="00DA79B6" w:rsidRPr="004605F8" w:rsidRDefault="00DA79B6" w:rsidP="00DA79B6">
      <w:pPr>
        <w:pStyle w:val="Default"/>
        <w:rPr>
          <w:rFonts w:ascii="Arial" w:hAnsi="Arial" w:cs="Arial"/>
          <w:sz w:val="20"/>
          <w:szCs w:val="20"/>
        </w:rPr>
      </w:pPr>
      <w:r w:rsidRPr="001F245B">
        <w:rPr>
          <w:rFonts w:asciiTheme="minorHAnsi" w:hAnsiTheme="minorHAnsi"/>
          <w:b/>
          <w:bCs/>
        </w:rPr>
        <w:t>Journals</w:t>
      </w:r>
      <w:r w:rsidR="00A57F5C" w:rsidRPr="001F245B">
        <w:rPr>
          <w:rFonts w:asciiTheme="minorHAnsi" w:hAnsiTheme="minorHAnsi"/>
        </w:rPr>
        <w:t xml:space="preserve"> </w:t>
      </w:r>
      <w:hyperlink r:id="rId15" w:history="1">
        <w:r w:rsidR="002C06F3" w:rsidRPr="004605F8">
          <w:rPr>
            <w:rStyle w:val="Hyperlink"/>
            <w:rFonts w:ascii="Arial" w:hAnsi="Arial" w:cs="Arial"/>
            <w:sz w:val="20"/>
            <w:szCs w:val="20"/>
          </w:rPr>
          <w:t>https://bmjpaedsopen.bmj.com/</w:t>
        </w:r>
      </w:hyperlink>
    </w:p>
    <w:p w14:paraId="1A1DD468" w14:textId="77777777" w:rsidR="001F245B" w:rsidRPr="004605F8" w:rsidRDefault="001F245B" w:rsidP="00DA79B6">
      <w:pPr>
        <w:pStyle w:val="Default"/>
        <w:rPr>
          <w:rFonts w:ascii="Arial" w:hAnsi="Arial" w:cs="Arial"/>
          <w:i/>
          <w:iCs/>
          <w:sz w:val="20"/>
          <w:szCs w:val="20"/>
        </w:rPr>
      </w:pPr>
    </w:p>
    <w:p w14:paraId="74E182F1" w14:textId="57393F38" w:rsidR="00DA79B6" w:rsidRPr="004605F8" w:rsidRDefault="00DA79B6" w:rsidP="00DA79B6">
      <w:pPr>
        <w:pStyle w:val="Default"/>
        <w:rPr>
          <w:rFonts w:ascii="Arial" w:hAnsi="Arial" w:cs="Arial"/>
          <w:sz w:val="20"/>
          <w:szCs w:val="20"/>
        </w:rPr>
      </w:pPr>
      <w:r w:rsidRPr="004605F8">
        <w:rPr>
          <w:rFonts w:ascii="Arial" w:hAnsi="Arial" w:cs="Arial"/>
          <w:b/>
          <w:bCs/>
          <w:sz w:val="20"/>
          <w:szCs w:val="20"/>
        </w:rPr>
        <w:t xml:space="preserve">Websites </w:t>
      </w:r>
      <w:hyperlink r:id="rId16" w:history="1">
        <w:r w:rsidR="002C06F3" w:rsidRPr="004605F8">
          <w:rPr>
            <w:rStyle w:val="Hyperlink"/>
            <w:rFonts w:ascii="Arial" w:hAnsi="Arial" w:cs="Arial"/>
            <w:sz w:val="20"/>
            <w:szCs w:val="20"/>
          </w:rPr>
          <w:t>https://www.cache.org.uk/for-learners/choosing-early-years-as-a-career</w:t>
        </w:r>
      </w:hyperlink>
    </w:p>
    <w:p w14:paraId="4A3B1E09" w14:textId="7C9CF5A0" w:rsidR="002C06F3" w:rsidRPr="004605F8" w:rsidRDefault="007813F0" w:rsidP="00DA79B6">
      <w:pPr>
        <w:pStyle w:val="Default"/>
        <w:rPr>
          <w:rFonts w:ascii="Arial" w:hAnsi="Arial" w:cs="Arial"/>
          <w:sz w:val="20"/>
          <w:szCs w:val="20"/>
        </w:rPr>
      </w:pPr>
      <w:r w:rsidRPr="004605F8">
        <w:rPr>
          <w:rFonts w:ascii="Arial" w:hAnsi="Arial" w:cs="Arial"/>
          <w:sz w:val="20"/>
          <w:szCs w:val="20"/>
        </w:rPr>
        <w:t xml:space="preserve">            </w:t>
      </w:r>
      <w:hyperlink r:id="rId17" w:history="1">
        <w:r w:rsidRPr="004605F8">
          <w:rPr>
            <w:rStyle w:val="Hyperlink"/>
            <w:rFonts w:ascii="Arial" w:hAnsi="Arial" w:cs="Arial"/>
            <w:sz w:val="20"/>
            <w:szCs w:val="20"/>
          </w:rPr>
          <w:t>https://www.stepintothenhs.nhs.uk/careers</w:t>
        </w:r>
      </w:hyperlink>
    </w:p>
    <w:p w14:paraId="4026E2B9" w14:textId="2E19ACE4" w:rsidR="003600B5" w:rsidRPr="003600B5" w:rsidRDefault="00493DB3" w:rsidP="003600B5">
      <w:pPr>
        <w:pStyle w:val="Default"/>
        <w:rPr>
          <w:rFonts w:asciiTheme="minorHAnsi" w:hAnsiTheme="minorHAnsi"/>
        </w:rPr>
      </w:pPr>
      <w:r>
        <w:t xml:space="preserve">          </w:t>
      </w:r>
    </w:p>
    <w:p w14:paraId="74E182FA" w14:textId="2A0A5FC6" w:rsidR="004E1841" w:rsidRPr="004605F8" w:rsidRDefault="00DA79B6">
      <w:pPr>
        <w:rPr>
          <w:rFonts w:ascii="Arial" w:hAnsi="Arial" w:cs="Arial"/>
          <w:b/>
          <w:sz w:val="28"/>
          <w:szCs w:val="28"/>
          <w:u w:val="single"/>
        </w:rPr>
      </w:pPr>
      <w:r w:rsidRPr="004605F8">
        <w:rPr>
          <w:rFonts w:ascii="Arial" w:hAnsi="Arial" w:cs="Arial"/>
          <w:b/>
          <w:sz w:val="28"/>
          <w:szCs w:val="28"/>
          <w:u w:val="single"/>
        </w:rPr>
        <w:t>Summer Activity- Due in your first lesson in September</w:t>
      </w:r>
    </w:p>
    <w:p w14:paraId="6B090A91" w14:textId="0C7987A3" w:rsidR="003600B5" w:rsidRDefault="003600B5">
      <w:pPr>
        <w:rPr>
          <w:b/>
          <w:sz w:val="28"/>
          <w:szCs w:val="28"/>
          <w:u w:val="single"/>
        </w:rPr>
      </w:pPr>
      <w:r w:rsidRPr="003600B5">
        <w:rPr>
          <w:b/>
          <w:sz w:val="28"/>
          <w:szCs w:val="28"/>
          <w:u w:val="single"/>
        </w:rPr>
        <w:drawing>
          <wp:inline distT="0" distB="0" distL="0" distR="0" wp14:anchorId="4AEFDCD8" wp14:editId="6F37D631">
            <wp:extent cx="3257550" cy="39812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2255" cy="3999207"/>
                    </a:xfrm>
                    <a:prstGeom prst="rect">
                      <a:avLst/>
                    </a:prstGeom>
                  </pic:spPr>
                </pic:pic>
              </a:graphicData>
            </a:graphic>
          </wp:inline>
        </w:drawing>
      </w:r>
      <w:r w:rsidRPr="003600B5">
        <w:rPr>
          <w:b/>
          <w:sz w:val="28"/>
          <w:szCs w:val="28"/>
          <w:u w:val="single"/>
        </w:rPr>
        <w:drawing>
          <wp:inline distT="0" distB="0" distL="0" distR="0" wp14:anchorId="2D5523E6" wp14:editId="339B5B29">
            <wp:extent cx="3238500" cy="3971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2794" cy="3988818"/>
                    </a:xfrm>
                    <a:prstGeom prst="rect">
                      <a:avLst/>
                    </a:prstGeom>
                  </pic:spPr>
                </pic:pic>
              </a:graphicData>
            </a:graphic>
          </wp:inline>
        </w:drawing>
      </w:r>
    </w:p>
    <w:p w14:paraId="45FACE13" w14:textId="05EEE4D6" w:rsidR="003600B5" w:rsidRDefault="003600B5">
      <w:pPr>
        <w:rPr>
          <w:b/>
          <w:sz w:val="28"/>
          <w:szCs w:val="28"/>
          <w:u w:val="single"/>
        </w:rPr>
      </w:pPr>
      <w:r w:rsidRPr="003600B5">
        <w:rPr>
          <w:b/>
          <w:sz w:val="28"/>
          <w:szCs w:val="28"/>
          <w:u w:val="single"/>
        </w:rPr>
        <w:drawing>
          <wp:inline distT="0" distB="0" distL="0" distR="0" wp14:anchorId="054CB6D3" wp14:editId="29A3E4DA">
            <wp:extent cx="3095625" cy="31045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0359" cy="3119291"/>
                    </a:xfrm>
                    <a:prstGeom prst="rect">
                      <a:avLst/>
                    </a:prstGeom>
                  </pic:spPr>
                </pic:pic>
              </a:graphicData>
            </a:graphic>
          </wp:inline>
        </w:drawing>
      </w:r>
    </w:p>
    <w:p w14:paraId="38CD9B8B" w14:textId="77777777" w:rsidR="003600B5" w:rsidRDefault="003600B5">
      <w:pPr>
        <w:rPr>
          <w:b/>
          <w:sz w:val="28"/>
          <w:szCs w:val="28"/>
          <w:u w:val="single"/>
        </w:rPr>
      </w:pPr>
    </w:p>
    <w:p w14:paraId="13FCBF2C" w14:textId="727C324F" w:rsidR="003600B5" w:rsidRPr="003600B5" w:rsidRDefault="003600B5">
      <w:pPr>
        <w:rPr>
          <w:rFonts w:ascii="Arial" w:eastAsiaTheme="majorEastAsia" w:hAnsi="Arial" w:cs="Arial"/>
          <w:b/>
          <w:bCs/>
          <w:color w:val="000000" w:themeColor="text1"/>
          <w:kern w:val="24"/>
          <w:sz w:val="24"/>
          <w:szCs w:val="24"/>
        </w:rPr>
      </w:pPr>
      <w:r w:rsidRPr="003600B5">
        <w:rPr>
          <w:rFonts w:ascii="Arial" w:eastAsiaTheme="majorEastAsia" w:hAnsi="Arial" w:cs="Arial"/>
          <w:b/>
          <w:bCs/>
          <w:color w:val="000000" w:themeColor="text1"/>
          <w:kern w:val="24"/>
          <w:sz w:val="24"/>
          <w:szCs w:val="24"/>
        </w:rPr>
        <w:lastRenderedPageBreak/>
        <w:t>Children’s play, learning and development in the Media.</w:t>
      </w:r>
    </w:p>
    <w:p w14:paraId="21A2F5BD" w14:textId="094E01EF" w:rsidR="003600B5" w:rsidRDefault="003600B5">
      <w:pPr>
        <w:rPr>
          <w:b/>
          <w:sz w:val="28"/>
          <w:szCs w:val="28"/>
          <w:u w:val="single"/>
        </w:rPr>
      </w:pPr>
      <w:r>
        <w:rPr>
          <w:noProof/>
        </w:rPr>
        <w:drawing>
          <wp:inline distT="0" distB="0" distL="0" distR="0" wp14:anchorId="67C58F34" wp14:editId="2113B8DA">
            <wp:extent cx="2578522" cy="1453795"/>
            <wp:effectExtent l="0" t="0" r="0" b="0"/>
            <wp:docPr id="8" name="Picture 4">
              <a:extLst xmlns:a="http://schemas.openxmlformats.org/drawingml/2006/main">
                <a:ext uri="{FF2B5EF4-FFF2-40B4-BE49-F238E27FC236}">
                  <a16:creationId xmlns:a16="http://schemas.microsoft.com/office/drawing/2014/main" id="{CCF0A338-A0A2-45C7-A6E2-6E1C62F03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F0A338-A0A2-45C7-A6E2-6E1C62F03938}"/>
                        </a:ext>
                      </a:extLst>
                    </pic:cNvPr>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578522" cy="1453795"/>
                    </a:xfrm>
                    <a:prstGeom prst="rect">
                      <a:avLst/>
                    </a:prstGeom>
                  </pic:spPr>
                </pic:pic>
              </a:graphicData>
            </a:graphic>
          </wp:inline>
        </w:drawing>
      </w:r>
    </w:p>
    <w:p w14:paraId="06F959A2"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It is important to make the public realise about the issues which are prevailing in society relating </w:t>
      </w:r>
      <w:proofErr w:type="gramStart"/>
      <w:r w:rsidRPr="003600B5">
        <w:rPr>
          <w:rFonts w:eastAsiaTheme="minorEastAsia" w:hAnsi="Calibri"/>
          <w:color w:val="000000" w:themeColor="text1"/>
          <w:kern w:val="24"/>
          <w:sz w:val="20"/>
          <w:szCs w:val="20"/>
          <w:lang w:eastAsia="en-GB"/>
        </w:rPr>
        <w:t>to  safeguarding</w:t>
      </w:r>
      <w:proofErr w:type="gramEnd"/>
      <w:r w:rsidRPr="003600B5">
        <w:rPr>
          <w:rFonts w:eastAsiaTheme="minorEastAsia" w:hAnsi="Calibri"/>
          <w:color w:val="000000" w:themeColor="text1"/>
          <w:kern w:val="24"/>
          <w:sz w:val="20"/>
          <w:szCs w:val="20"/>
          <w:lang w:eastAsia="en-GB"/>
        </w:rPr>
        <w:t xml:space="preserve"> and how children develop at different rates. One way in which public awareness is raised about concerns and issues with children's services and in the world of a professional working with children, is through the media. </w:t>
      </w:r>
    </w:p>
    <w:p w14:paraId="26F04357"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Your task is to pick… </w:t>
      </w:r>
    </w:p>
    <w:p w14:paraId="6A542FE1"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ascii="Segoe UI Symbol" w:eastAsiaTheme="minorEastAsia" w:hAnsi="Segoe UI Symbol" w:cs="Segoe UI Symbol"/>
          <w:color w:val="000000" w:themeColor="text1"/>
          <w:kern w:val="24"/>
          <w:sz w:val="20"/>
          <w:szCs w:val="20"/>
          <w:lang w:eastAsia="en-GB"/>
        </w:rPr>
        <w:t>➢</w:t>
      </w:r>
      <w:r w:rsidRPr="003600B5">
        <w:rPr>
          <w:rFonts w:eastAsiaTheme="minorEastAsia" w:hAnsi="+mn-ea"/>
          <w:color w:val="000000" w:themeColor="text1"/>
          <w:kern w:val="24"/>
          <w:sz w:val="20"/>
          <w:szCs w:val="20"/>
          <w:lang w:eastAsia="en-GB"/>
        </w:rPr>
        <w:t xml:space="preserve"> x2 Films </w:t>
      </w:r>
    </w:p>
    <w:p w14:paraId="3ABDAB52"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ascii="Segoe UI Symbol" w:eastAsiaTheme="minorEastAsia" w:hAnsi="Segoe UI Symbol" w:cs="Segoe UI Symbol"/>
          <w:color w:val="000000" w:themeColor="text1"/>
          <w:kern w:val="24"/>
          <w:sz w:val="20"/>
          <w:szCs w:val="20"/>
          <w:lang w:eastAsia="en-GB"/>
        </w:rPr>
        <w:t>➢</w:t>
      </w:r>
      <w:r w:rsidRPr="003600B5">
        <w:rPr>
          <w:rFonts w:eastAsiaTheme="minorEastAsia" w:hAnsi="+mn-ea"/>
          <w:color w:val="000000" w:themeColor="text1"/>
          <w:kern w:val="24"/>
          <w:sz w:val="20"/>
          <w:szCs w:val="20"/>
          <w:lang w:eastAsia="en-GB"/>
        </w:rPr>
        <w:t xml:space="preserve"> x1 Book </w:t>
      </w:r>
    </w:p>
    <w:p w14:paraId="196247CD"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ascii="Segoe UI Symbol" w:eastAsiaTheme="minorEastAsia" w:hAnsi="Segoe UI Symbol" w:cs="Segoe UI Symbol"/>
          <w:color w:val="000000" w:themeColor="text1"/>
          <w:kern w:val="24"/>
          <w:sz w:val="20"/>
          <w:szCs w:val="20"/>
          <w:lang w:eastAsia="en-GB"/>
        </w:rPr>
        <w:t>➢</w:t>
      </w:r>
      <w:r w:rsidRPr="003600B5">
        <w:rPr>
          <w:rFonts w:eastAsiaTheme="minorEastAsia" w:hAnsi="+mn-ea"/>
          <w:color w:val="000000" w:themeColor="text1"/>
          <w:kern w:val="24"/>
          <w:sz w:val="20"/>
          <w:szCs w:val="20"/>
          <w:lang w:eastAsia="en-GB"/>
        </w:rPr>
        <w:t xml:space="preserve"> x2 Documentaries </w:t>
      </w:r>
    </w:p>
    <w:p w14:paraId="6A69433C"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You will then be asked to write an essay with the following title: You must watch/read some of the examples on the previous slides.</w:t>
      </w:r>
    </w:p>
    <w:p w14:paraId="634544BD"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w:t>
      </w:r>
      <w:r w:rsidRPr="003600B5">
        <w:rPr>
          <w:rFonts w:eastAsiaTheme="minorEastAsia" w:hAnsi="Calibri"/>
          <w:b/>
          <w:bCs/>
          <w:color w:val="00B050"/>
          <w:kern w:val="24"/>
          <w:sz w:val="20"/>
          <w:szCs w:val="20"/>
          <w:lang w:eastAsia="en-GB"/>
        </w:rPr>
        <w:t xml:space="preserve">Discuss how the films/ book/ documentaries portray children's play learning and development and evaluate this </w:t>
      </w:r>
      <w:proofErr w:type="gramStart"/>
      <w:r w:rsidRPr="003600B5">
        <w:rPr>
          <w:rFonts w:eastAsiaTheme="minorEastAsia" w:hAnsi="Calibri"/>
          <w:b/>
          <w:bCs/>
          <w:color w:val="00B050"/>
          <w:kern w:val="24"/>
          <w:sz w:val="20"/>
          <w:szCs w:val="20"/>
          <w:lang w:eastAsia="en-GB"/>
        </w:rPr>
        <w:t>against  the</w:t>
      </w:r>
      <w:proofErr w:type="gramEnd"/>
      <w:r w:rsidRPr="003600B5">
        <w:rPr>
          <w:rFonts w:eastAsiaTheme="minorEastAsia" w:hAnsi="Calibri"/>
          <w:b/>
          <w:bCs/>
          <w:color w:val="00B050"/>
          <w:kern w:val="24"/>
          <w:sz w:val="20"/>
          <w:szCs w:val="20"/>
          <w:lang w:eastAsia="en-GB"/>
        </w:rPr>
        <w:t xml:space="preserve"> normal rate of growth and development.’ You will benefit from researching into the EYFS standards</w:t>
      </w:r>
    </w:p>
    <w:p w14:paraId="736AEEBC"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You must watch/read some of the examples on the previous slides you have picked and create notes to help with your essay. Consider the following:</w:t>
      </w:r>
    </w:p>
    <w:p w14:paraId="68558799"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 What issues, if any, are being raised in the stimulus?</w:t>
      </w:r>
    </w:p>
    <w:p w14:paraId="343FE89A"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 How does the stimulus present the changes of how we grow and develop? </w:t>
      </w:r>
    </w:p>
    <w:p w14:paraId="12CB24A1"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Is the stimulus informative/helpful and why? </w:t>
      </w:r>
    </w:p>
    <w:p w14:paraId="1648EF4F"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Are there any quotes/scenes etc that stand out to you and why? </w:t>
      </w:r>
    </w:p>
    <w:p w14:paraId="071173BB"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 xml:space="preserve">• How effective is the stimulus in raising public awareness about issues / concerns of how children develop and the expectations from parents and wider society? </w:t>
      </w:r>
    </w:p>
    <w:p w14:paraId="43919218" w14:textId="77777777" w:rsidR="003600B5" w:rsidRPr="003600B5" w:rsidRDefault="003600B5" w:rsidP="003600B5">
      <w:pPr>
        <w:spacing w:before="150" w:after="0" w:line="216" w:lineRule="auto"/>
        <w:rPr>
          <w:rFonts w:ascii="Times New Roman" w:eastAsia="Times New Roman" w:hAnsi="Times New Roman" w:cs="Times New Roman"/>
          <w:sz w:val="20"/>
          <w:szCs w:val="20"/>
          <w:lang w:eastAsia="en-GB"/>
        </w:rPr>
      </w:pPr>
      <w:r w:rsidRPr="003600B5">
        <w:rPr>
          <w:rFonts w:eastAsiaTheme="minorEastAsia" w:hAnsi="Calibri"/>
          <w:color w:val="000000" w:themeColor="text1"/>
          <w:kern w:val="24"/>
          <w:sz w:val="20"/>
          <w:szCs w:val="20"/>
          <w:lang w:eastAsia="en-GB"/>
        </w:rPr>
        <w:t>This list is NOT exhaustive there may be other questions/ideas you wish to consider as you watch or read.</w:t>
      </w:r>
    </w:p>
    <w:p w14:paraId="60DCFCE9" w14:textId="18DF5B33" w:rsidR="003600B5" w:rsidRPr="003600B5" w:rsidRDefault="003600B5">
      <w:pPr>
        <w:rPr>
          <w:rFonts w:eastAsiaTheme="minorEastAsia" w:hAnsi="Calibri"/>
          <w:color w:val="000000" w:themeColor="text1"/>
          <w:kern w:val="24"/>
          <w:sz w:val="36"/>
          <w:szCs w:val="36"/>
        </w:rPr>
      </w:pPr>
      <w:r>
        <w:rPr>
          <w:noProof/>
        </w:rPr>
        <w:drawing>
          <wp:inline distT="0" distB="0" distL="0" distR="0" wp14:anchorId="752998DE" wp14:editId="57DA731C">
            <wp:extent cx="2633014" cy="438150"/>
            <wp:effectExtent l="0" t="0" r="0" b="0"/>
            <wp:docPr id="9" name="Picture 8">
              <a:extLst xmlns:a="http://schemas.openxmlformats.org/drawingml/2006/main">
                <a:ext uri="{FF2B5EF4-FFF2-40B4-BE49-F238E27FC236}">
                  <a16:creationId xmlns:a16="http://schemas.microsoft.com/office/drawing/2014/main" id="{4323C3DA-5D3F-4017-A3D6-EA5F5723F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323C3DA-5D3F-4017-A3D6-EA5F5723FD62}"/>
                        </a:ext>
                      </a:extLst>
                    </pic:cNvPr>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633014" cy="438150"/>
                    </a:xfrm>
                    <a:prstGeom prst="rect">
                      <a:avLst/>
                    </a:prstGeom>
                  </pic:spPr>
                </pic:pic>
              </a:graphicData>
            </a:graphic>
          </wp:inline>
        </w:drawing>
      </w:r>
      <w:r>
        <w:rPr>
          <w:rFonts w:eastAsiaTheme="minorEastAsia" w:hAnsi="Calibri"/>
          <w:color w:val="000000" w:themeColor="text1"/>
          <w:kern w:val="24"/>
          <w:sz w:val="36"/>
          <w:szCs w:val="36"/>
        </w:rPr>
        <w:t xml:space="preserve">              </w:t>
      </w:r>
      <w:r>
        <w:rPr>
          <w:rFonts w:eastAsiaTheme="minorEastAsia" w:hAnsi="Calibri"/>
          <w:color w:val="000000" w:themeColor="text1"/>
          <w:kern w:val="24"/>
          <w:sz w:val="36"/>
          <w:szCs w:val="36"/>
        </w:rPr>
        <w:t>Documentary Suggestions</w:t>
      </w:r>
    </w:p>
    <w:p w14:paraId="1861A5EE" w14:textId="58223D7D" w:rsidR="003600B5" w:rsidRDefault="003600B5">
      <w:pPr>
        <w:rPr>
          <w:b/>
          <w:sz w:val="28"/>
          <w:szCs w:val="28"/>
          <w:u w:val="single"/>
        </w:rPr>
      </w:pPr>
      <w:r>
        <w:rPr>
          <w:noProof/>
        </w:rPr>
        <w:drawing>
          <wp:inline distT="0" distB="0" distL="0" distR="0" wp14:anchorId="417834BB" wp14:editId="4F9316BE">
            <wp:extent cx="2921000" cy="2105025"/>
            <wp:effectExtent l="0" t="0" r="0" b="9525"/>
            <wp:docPr id="13" name="Picture 12">
              <a:extLst xmlns:a="http://schemas.openxmlformats.org/drawingml/2006/main">
                <a:ext uri="{FF2B5EF4-FFF2-40B4-BE49-F238E27FC236}">
                  <a16:creationId xmlns:a16="http://schemas.microsoft.com/office/drawing/2014/main" id="{2F7BC221-E577-4FCA-B8D5-DB6A5BAB5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7BC221-E577-4FCA-B8D5-DB6A5BAB57B9}"/>
                        </a:ext>
                      </a:extLst>
                    </pic:cNvPr>
                    <pic:cNvPicPr>
                      <a:picLocks noChangeAspect="1"/>
                    </pic:cNvPicPr>
                  </pic:nvPicPr>
                  <pic:blipFill rotWithShape="1">
                    <a:blip r:embed="rId25"/>
                    <a:srcRect l="34167" t="60826" r="32500" b="6694"/>
                    <a:stretch/>
                  </pic:blipFill>
                  <pic:spPr>
                    <a:xfrm>
                      <a:off x="0" y="0"/>
                      <a:ext cx="2921000" cy="2105025"/>
                    </a:xfrm>
                    <a:prstGeom prst="rect">
                      <a:avLst/>
                    </a:prstGeom>
                  </pic:spPr>
                </pic:pic>
              </a:graphicData>
            </a:graphic>
          </wp:inline>
        </w:drawing>
      </w:r>
      <w:r w:rsidR="004605F8">
        <w:rPr>
          <w:noProof/>
        </w:rPr>
        <w:drawing>
          <wp:inline distT="0" distB="0" distL="0" distR="0" wp14:anchorId="349DD434" wp14:editId="25E2A908">
            <wp:extent cx="3189107" cy="2152647"/>
            <wp:effectExtent l="0" t="0" r="0" b="635"/>
            <wp:docPr id="7" name="Picture 6">
              <a:extLst xmlns:a="http://schemas.openxmlformats.org/drawingml/2006/main">
                <a:ext uri="{FF2B5EF4-FFF2-40B4-BE49-F238E27FC236}">
                  <a16:creationId xmlns:a16="http://schemas.microsoft.com/office/drawing/2014/main" id="{9BD6D855-78FE-4DD2-BD09-AFABFC226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D6D855-78FE-4DD2-BD09-AFABFC226AA9}"/>
                        </a:ext>
                      </a:extLst>
                    </pic:cNvPr>
                    <pic:cNvPicPr>
                      <a:picLocks noChangeAspect="1"/>
                    </pic:cNvPicPr>
                  </pic:nvPicPr>
                  <pic:blipFill rotWithShape="1">
                    <a:blip r:embed="rId25"/>
                    <a:srcRect l="34167" t="15974" r="32500" b="42267"/>
                    <a:stretch/>
                  </pic:blipFill>
                  <pic:spPr>
                    <a:xfrm>
                      <a:off x="0" y="0"/>
                      <a:ext cx="3189107" cy="2152647"/>
                    </a:xfrm>
                    <a:prstGeom prst="rect">
                      <a:avLst/>
                    </a:prstGeom>
                  </pic:spPr>
                </pic:pic>
              </a:graphicData>
            </a:graphic>
          </wp:inline>
        </w:drawing>
      </w:r>
    </w:p>
    <w:p w14:paraId="047B8BC8" w14:textId="12AE1A34" w:rsidR="003600B5" w:rsidRDefault="003600B5">
      <w:pPr>
        <w:rPr>
          <w:b/>
          <w:sz w:val="28"/>
          <w:szCs w:val="28"/>
          <w:u w:val="single"/>
        </w:rPr>
      </w:pPr>
    </w:p>
    <w:p w14:paraId="3C2FE640" w14:textId="14A10948" w:rsidR="003600B5" w:rsidRDefault="003600B5">
      <w:pPr>
        <w:rPr>
          <w:b/>
          <w:sz w:val="28"/>
          <w:szCs w:val="28"/>
          <w:u w:val="single"/>
        </w:rPr>
      </w:pPr>
    </w:p>
    <w:p w14:paraId="00EDD571" w14:textId="3F221210" w:rsidR="003600B5" w:rsidRDefault="003600B5">
      <w:pPr>
        <w:rPr>
          <w:b/>
          <w:sz w:val="28"/>
          <w:szCs w:val="28"/>
          <w:u w:val="single"/>
        </w:rPr>
      </w:pPr>
    </w:p>
    <w:p w14:paraId="191BCAA1" w14:textId="0E04514A" w:rsidR="003600B5" w:rsidRDefault="003600B5">
      <w:pPr>
        <w:rPr>
          <w:b/>
          <w:sz w:val="28"/>
          <w:szCs w:val="28"/>
          <w:u w:val="single"/>
        </w:rPr>
      </w:pPr>
      <w:r>
        <w:rPr>
          <w:noProof/>
        </w:rPr>
        <w:drawing>
          <wp:inline distT="0" distB="0" distL="0" distR="0" wp14:anchorId="56AF3C01" wp14:editId="65FA7F44">
            <wp:extent cx="6791325" cy="790575"/>
            <wp:effectExtent l="0" t="0" r="9525" b="9525"/>
            <wp:docPr id="1026" name="Picture 2" descr="Glossar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lossary Images, Stock Photos &amp; Vectors | Shutterstock"/>
                    <pic:cNvPicPr>
                      <a:picLocks noChangeAspect="1" noChangeArrowheads="1"/>
                    </pic:cNvPicPr>
                  </pic:nvPicPr>
                  <pic:blipFill rotWithShape="1">
                    <a:blip r:embed="rId26">
                      <a:extLst>
                        <a:ext uri="{28A0092B-C50C-407E-A947-70E740481C1C}">
                          <a14:useLocalDpi xmlns:a14="http://schemas.microsoft.com/office/drawing/2010/main" val="0"/>
                        </a:ext>
                      </a:extLst>
                    </a:blip>
                    <a:srcRect t="38877" b="36093"/>
                    <a:stretch/>
                  </pic:blipFill>
                  <pic:spPr bwMode="auto">
                    <a:xfrm>
                      <a:off x="0" y="0"/>
                      <a:ext cx="6820524" cy="793974"/>
                    </a:xfrm>
                    <a:prstGeom prst="rect">
                      <a:avLst/>
                    </a:prstGeom>
                    <a:noFill/>
                  </pic:spPr>
                </pic:pic>
              </a:graphicData>
            </a:graphic>
          </wp:inline>
        </w:drawing>
      </w:r>
    </w:p>
    <w:p w14:paraId="7FFB4B31" w14:textId="77777777" w:rsidR="003600B5" w:rsidRPr="003600B5" w:rsidRDefault="003600B5" w:rsidP="003600B5">
      <w:pPr>
        <w:spacing w:after="0" w:line="240" w:lineRule="auto"/>
        <w:rPr>
          <w:rFonts w:ascii="Times New Roman" w:eastAsia="Times New Roman" w:hAnsi="Times New Roman" w:cs="Times New Roman"/>
          <w:sz w:val="24"/>
          <w:szCs w:val="24"/>
          <w:lang w:eastAsia="en-GB"/>
        </w:rPr>
      </w:pPr>
      <w:r w:rsidRPr="003600B5">
        <w:rPr>
          <w:rFonts w:eastAsiaTheme="minorEastAsia" w:hAnsi="Calibri"/>
          <w:b/>
          <w:bCs/>
          <w:color w:val="000000" w:themeColor="text1"/>
          <w:kern w:val="24"/>
          <w:sz w:val="24"/>
          <w:szCs w:val="24"/>
          <w:lang w:eastAsia="en-GB"/>
        </w:rPr>
        <w:t xml:space="preserve">Task: </w:t>
      </w:r>
      <w:r w:rsidRPr="003600B5">
        <w:rPr>
          <w:rFonts w:eastAsiaTheme="minorEastAsia" w:hAnsi="Calibri"/>
          <w:color w:val="000000" w:themeColor="text1"/>
          <w:kern w:val="24"/>
          <w:sz w:val="24"/>
          <w:szCs w:val="24"/>
          <w:lang w:eastAsia="en-GB"/>
        </w:rPr>
        <w:t>Research and define the following words which are central to the Modern Britain unit. Then, draw a symbol to summarise the term and help you remember it.</w:t>
      </w:r>
    </w:p>
    <w:tbl>
      <w:tblPr>
        <w:tblW w:w="11236" w:type="dxa"/>
        <w:tblInd w:w="-436" w:type="dxa"/>
        <w:tblCellMar>
          <w:left w:w="0" w:type="dxa"/>
          <w:right w:w="0" w:type="dxa"/>
        </w:tblCellMar>
        <w:tblLook w:val="0420" w:firstRow="1" w:lastRow="0" w:firstColumn="0" w:lastColumn="0" w:noHBand="0" w:noVBand="1"/>
      </w:tblPr>
      <w:tblGrid>
        <w:gridCol w:w="3161"/>
        <w:gridCol w:w="5310"/>
        <w:gridCol w:w="2765"/>
      </w:tblGrid>
      <w:tr w:rsidR="003600B5" w:rsidRPr="003600B5" w14:paraId="258E6B54" w14:textId="77777777" w:rsidTr="003600B5">
        <w:trPr>
          <w:trHeight w:val="473"/>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707731" w14:textId="77777777" w:rsidR="003600B5" w:rsidRPr="003600B5" w:rsidRDefault="003600B5" w:rsidP="003600B5">
            <w:pPr>
              <w:spacing w:after="0" w:line="240" w:lineRule="auto"/>
              <w:jc w:val="center"/>
              <w:rPr>
                <w:rFonts w:ascii="Arial" w:eastAsia="Times New Roman" w:hAnsi="Arial" w:cs="Arial"/>
                <w:sz w:val="36"/>
                <w:szCs w:val="36"/>
                <w:lang w:eastAsia="en-GB"/>
              </w:rPr>
            </w:pPr>
            <w:r w:rsidRPr="003600B5">
              <w:rPr>
                <w:rFonts w:ascii="Calibri" w:eastAsia="Times New Roman" w:hAnsi="Calibri" w:cs="Calibri"/>
                <w:b/>
                <w:bCs/>
                <w:color w:val="000000" w:themeColor="text1"/>
                <w:kern w:val="24"/>
                <w:sz w:val="24"/>
                <w:szCs w:val="24"/>
                <w:lang w:eastAsia="en-GB"/>
              </w:rPr>
              <w:t>Term</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9968BF" w14:textId="77777777" w:rsidR="003600B5" w:rsidRPr="003600B5" w:rsidRDefault="003600B5" w:rsidP="003600B5">
            <w:pPr>
              <w:spacing w:after="0" w:line="240" w:lineRule="auto"/>
              <w:jc w:val="center"/>
              <w:rPr>
                <w:rFonts w:ascii="Arial" w:eastAsia="Times New Roman" w:hAnsi="Arial" w:cs="Arial"/>
                <w:sz w:val="36"/>
                <w:szCs w:val="36"/>
                <w:lang w:eastAsia="en-GB"/>
              </w:rPr>
            </w:pPr>
            <w:r w:rsidRPr="003600B5">
              <w:rPr>
                <w:rFonts w:ascii="Calibri" w:eastAsia="Times New Roman" w:hAnsi="Calibri" w:cs="Calibri"/>
                <w:b/>
                <w:bCs/>
                <w:color w:val="000000" w:themeColor="text1"/>
                <w:kern w:val="24"/>
                <w:sz w:val="24"/>
                <w:szCs w:val="24"/>
                <w:lang w:eastAsia="en-GB"/>
              </w:rPr>
              <w:t>Definition</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5427FA" w14:textId="77777777" w:rsidR="003600B5" w:rsidRPr="003600B5" w:rsidRDefault="003600B5" w:rsidP="003600B5">
            <w:pPr>
              <w:spacing w:after="0" w:line="240" w:lineRule="auto"/>
              <w:jc w:val="center"/>
              <w:rPr>
                <w:rFonts w:ascii="Arial" w:eastAsia="Times New Roman" w:hAnsi="Arial" w:cs="Arial"/>
                <w:sz w:val="36"/>
                <w:szCs w:val="36"/>
                <w:lang w:eastAsia="en-GB"/>
              </w:rPr>
            </w:pPr>
            <w:r w:rsidRPr="003600B5">
              <w:rPr>
                <w:rFonts w:ascii="Calibri" w:eastAsia="Times New Roman" w:hAnsi="Calibri" w:cs="Calibri"/>
                <w:b/>
                <w:bCs/>
                <w:color w:val="000000" w:themeColor="text1"/>
                <w:kern w:val="24"/>
                <w:sz w:val="24"/>
                <w:szCs w:val="24"/>
                <w:lang w:eastAsia="en-GB"/>
              </w:rPr>
              <w:t>Symbol</w:t>
            </w:r>
          </w:p>
        </w:tc>
      </w:tr>
      <w:tr w:rsidR="003600B5" w:rsidRPr="003600B5" w14:paraId="1A10DC3B" w14:textId="77777777" w:rsidTr="003600B5">
        <w:trPr>
          <w:trHeight w:val="1017"/>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B83042"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Adolescence</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203D67" w14:textId="77777777" w:rsidR="003600B5" w:rsidRPr="003600B5" w:rsidRDefault="003600B5" w:rsidP="003600B5">
            <w:pPr>
              <w:spacing w:after="0" w:line="240" w:lineRule="auto"/>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 xml:space="preserve">An important status change following the onset of puberty during which a young person develops from a child into </w:t>
            </w:r>
            <w:proofErr w:type="spellStart"/>
            <w:r w:rsidRPr="003600B5">
              <w:rPr>
                <w:rFonts w:ascii="Arial" w:eastAsia="Times New Roman" w:hAnsi="Arial" w:cs="Arial"/>
                <w:color w:val="000000" w:themeColor="text1"/>
                <w:kern w:val="24"/>
                <w:sz w:val="20"/>
                <w:szCs w:val="20"/>
                <w:lang w:eastAsia="en-GB"/>
              </w:rPr>
              <w:t>a</w:t>
            </w:r>
            <w:proofErr w:type="spellEnd"/>
            <w:r w:rsidRPr="003600B5">
              <w:rPr>
                <w:rFonts w:ascii="Arial" w:eastAsia="Times New Roman" w:hAnsi="Arial" w:cs="Arial"/>
                <w:color w:val="000000" w:themeColor="text1"/>
                <w:kern w:val="24"/>
                <w:sz w:val="20"/>
                <w:szCs w:val="20"/>
                <w:lang w:eastAsia="en-GB"/>
              </w:rPr>
              <w:t xml:space="preserve"> adult. </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E061B2" w14:textId="2A61D124" w:rsidR="003600B5" w:rsidRPr="003600B5" w:rsidRDefault="003600B5" w:rsidP="003600B5">
            <w:pPr>
              <w:spacing w:after="0" w:line="240" w:lineRule="auto"/>
              <w:rPr>
                <w:rFonts w:ascii="Arial" w:eastAsia="Times New Roman" w:hAnsi="Arial" w:cs="Arial"/>
                <w:sz w:val="20"/>
                <w:szCs w:val="20"/>
                <w:lang w:eastAsia="en-GB"/>
              </w:rPr>
            </w:pPr>
            <w:r w:rsidRPr="003600B5">
              <w:rPr>
                <w:rFonts w:ascii="Arial" w:eastAsia="Times New Roman" w:hAnsi="Arial" w:cs="Arial"/>
                <w:sz w:val="20"/>
                <w:szCs w:val="20"/>
                <w:lang w:eastAsia="en-GB"/>
              </w:rPr>
              <w:drawing>
                <wp:inline distT="0" distB="0" distL="0" distR="0" wp14:anchorId="05A1190A" wp14:editId="104A48A3">
                  <wp:extent cx="851535" cy="709613"/>
                  <wp:effectExtent l="0" t="0" r="5715" b="0"/>
                  <wp:docPr id="10" name="Picture 2" descr="Emotional changes that occur during puberty">
                    <a:extLst xmlns:a="http://schemas.openxmlformats.org/drawingml/2006/main">
                      <a:ext uri="{FF2B5EF4-FFF2-40B4-BE49-F238E27FC236}">
                        <a16:creationId xmlns:a16="http://schemas.microsoft.com/office/drawing/2014/main" id="{43A5ED1D-F574-4C15-AB30-72AC5C64D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motional changes that occur during puberty">
                            <a:extLst>
                              <a:ext uri="{FF2B5EF4-FFF2-40B4-BE49-F238E27FC236}">
                                <a16:creationId xmlns:a16="http://schemas.microsoft.com/office/drawing/2014/main" id="{43A5ED1D-F574-4C15-AB30-72AC5C64DA5D}"/>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1535" cy="70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600B5" w:rsidRPr="003600B5" w14:paraId="7DEEC1FB" w14:textId="77777777" w:rsidTr="003600B5">
        <w:trPr>
          <w:trHeight w:val="963"/>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DD92EF"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Advocate</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5AA9F3"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36A1EC"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2F79E0A7" w14:textId="77777777" w:rsidTr="003600B5">
        <w:trPr>
          <w:trHeight w:val="979"/>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94C5ED"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Attachment</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79E5CC"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718EA3"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21ADAAC9" w14:textId="77777777" w:rsidTr="003600B5">
        <w:trPr>
          <w:trHeight w:val="953"/>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C2D8C" w14:textId="31D87BEF" w:rsidR="003600B5" w:rsidRPr="003600B5" w:rsidRDefault="004605F8" w:rsidP="003600B5">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eastAsia="en-GB"/>
              </w:rPr>
              <w:t xml:space="preserve">Fine Motor Skills </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5C4D9D"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1A86AE"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0BCF1B02" w14:textId="77777777" w:rsidTr="003600B5">
        <w:trPr>
          <w:trHeight w:val="983"/>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7DB850"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Clinical Commissioning Groups (CCGs)</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149FFD"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4A9F54"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58D56E11" w14:textId="77777777" w:rsidTr="003600B5">
        <w:trPr>
          <w:trHeight w:val="829"/>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4BC5C3"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Development</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EE9FDC"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7827A"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20621C5D" w14:textId="77777777" w:rsidTr="003600B5">
        <w:trPr>
          <w:trHeight w:val="815"/>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EC63A9"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Discrimination</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B809F0"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61F0DD"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11F7DBE5" w14:textId="77777777" w:rsidTr="003600B5">
        <w:trPr>
          <w:trHeight w:val="985"/>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E6D999"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Diversity</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36BD2B"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03D464"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7FC8125D" w14:textId="77777777" w:rsidTr="003600B5">
        <w:trPr>
          <w:trHeight w:val="817"/>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BB9251"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 xml:space="preserve">Empathy </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E91B1E"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C24B1A" w14:textId="77777777" w:rsidR="003600B5" w:rsidRPr="003600B5" w:rsidRDefault="003600B5" w:rsidP="003600B5">
            <w:pPr>
              <w:spacing w:after="0" w:line="240" w:lineRule="auto"/>
              <w:rPr>
                <w:rFonts w:ascii="Arial" w:eastAsia="Times New Roman" w:hAnsi="Arial" w:cs="Arial"/>
                <w:sz w:val="20"/>
                <w:szCs w:val="20"/>
                <w:lang w:eastAsia="en-GB"/>
              </w:rPr>
            </w:pPr>
          </w:p>
        </w:tc>
      </w:tr>
      <w:tr w:rsidR="003600B5" w:rsidRPr="003600B5" w14:paraId="117E7848" w14:textId="77777777" w:rsidTr="003600B5">
        <w:trPr>
          <w:trHeight w:val="689"/>
        </w:trPr>
        <w:tc>
          <w:tcPr>
            <w:tcW w:w="31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75659C" w14:textId="77777777" w:rsidR="003600B5" w:rsidRPr="003600B5" w:rsidRDefault="003600B5" w:rsidP="003600B5">
            <w:pPr>
              <w:spacing w:after="0" w:line="240" w:lineRule="auto"/>
              <w:jc w:val="center"/>
              <w:rPr>
                <w:rFonts w:ascii="Arial" w:eastAsia="Times New Roman" w:hAnsi="Arial" w:cs="Arial"/>
                <w:sz w:val="20"/>
                <w:szCs w:val="20"/>
                <w:lang w:eastAsia="en-GB"/>
              </w:rPr>
            </w:pPr>
            <w:r w:rsidRPr="003600B5">
              <w:rPr>
                <w:rFonts w:ascii="Arial" w:eastAsia="Times New Roman" w:hAnsi="Arial" w:cs="Arial"/>
                <w:color w:val="000000" w:themeColor="text1"/>
                <w:kern w:val="24"/>
                <w:sz w:val="20"/>
                <w:szCs w:val="20"/>
                <w:lang w:eastAsia="en-GB"/>
              </w:rPr>
              <w:t>Ethical</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C7D3D5" w14:textId="77777777" w:rsidR="003600B5" w:rsidRPr="003600B5" w:rsidRDefault="003600B5" w:rsidP="003600B5">
            <w:pPr>
              <w:spacing w:after="0" w:line="240" w:lineRule="auto"/>
              <w:rPr>
                <w:rFonts w:ascii="Arial" w:eastAsia="Times New Roman" w:hAnsi="Arial" w:cs="Arial"/>
                <w:sz w:val="20"/>
                <w:szCs w:val="20"/>
                <w:lang w:eastAsia="en-GB"/>
              </w:rPr>
            </w:pP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167B20" w14:textId="77777777" w:rsidR="003600B5" w:rsidRPr="003600B5" w:rsidRDefault="003600B5" w:rsidP="003600B5">
            <w:pPr>
              <w:spacing w:after="0" w:line="240" w:lineRule="auto"/>
              <w:rPr>
                <w:rFonts w:ascii="Arial" w:eastAsia="Times New Roman" w:hAnsi="Arial" w:cs="Arial"/>
                <w:sz w:val="20"/>
                <w:szCs w:val="20"/>
                <w:lang w:eastAsia="en-GB"/>
              </w:rPr>
            </w:pPr>
          </w:p>
        </w:tc>
      </w:tr>
    </w:tbl>
    <w:p w14:paraId="626A58C9" w14:textId="1D60410A" w:rsidR="003600B5" w:rsidRDefault="003600B5">
      <w:pPr>
        <w:rPr>
          <w:rFonts w:ascii="Arial" w:hAnsi="Arial" w:cs="Arial"/>
          <w:b/>
          <w:sz w:val="20"/>
          <w:szCs w:val="20"/>
          <w:u w:val="single"/>
        </w:rPr>
      </w:pPr>
    </w:p>
    <w:p w14:paraId="10ABF0DB" w14:textId="77777777" w:rsidR="004E1909" w:rsidRPr="003600B5" w:rsidRDefault="004E1909">
      <w:pPr>
        <w:rPr>
          <w:rFonts w:ascii="Arial" w:hAnsi="Arial" w:cs="Arial"/>
          <w:b/>
          <w:sz w:val="20"/>
          <w:szCs w:val="20"/>
          <w:u w:val="single"/>
        </w:rPr>
      </w:pPr>
    </w:p>
    <w:p w14:paraId="4D4CFFDB" w14:textId="1E0065DA" w:rsidR="003600B5" w:rsidRPr="003600B5" w:rsidRDefault="003600B5">
      <w:pPr>
        <w:rPr>
          <w:rFonts w:ascii="Arial" w:hAnsi="Arial" w:cs="Arial"/>
          <w:b/>
          <w:sz w:val="20"/>
          <w:szCs w:val="20"/>
          <w:u w:val="single"/>
        </w:rPr>
      </w:pPr>
    </w:p>
    <w:p w14:paraId="10502840" w14:textId="4B919E9F" w:rsidR="003600B5" w:rsidRPr="003600B5" w:rsidRDefault="004E1909">
      <w:pPr>
        <w:rPr>
          <w:rFonts w:ascii="Arial" w:hAnsi="Arial" w:cs="Arial"/>
          <w:b/>
          <w:sz w:val="20"/>
          <w:szCs w:val="20"/>
          <w:u w:val="single"/>
        </w:rPr>
      </w:pPr>
      <w:r>
        <w:rPr>
          <w:rFonts w:ascii="Arial" w:hAnsi="Arial" w:cs="Arial"/>
          <w:b/>
          <w:sz w:val="20"/>
          <w:szCs w:val="20"/>
          <w:u w:val="single"/>
        </w:rPr>
        <w:lastRenderedPageBreak/>
        <w:t xml:space="preserve">Research a list of childcare careers / medical or appropriate terms for each letter of the alphabet. </w:t>
      </w:r>
    </w:p>
    <w:p w14:paraId="61EEEECF" w14:textId="01A60DBF" w:rsidR="004605F8" w:rsidRDefault="004E1909" w:rsidP="004605F8">
      <w:pPr>
        <w:spacing w:after="0" w:line="240" w:lineRule="auto"/>
        <w:rPr>
          <w:rFonts w:eastAsiaTheme="minorEastAsia" w:hAnsi="Calibri"/>
          <w:b/>
          <w:bCs/>
          <w:color w:val="000000" w:themeColor="text1"/>
          <w:kern w:val="24"/>
          <w:sz w:val="56"/>
          <w:szCs w:val="56"/>
          <w:lang w:eastAsia="en-GB"/>
        </w:rPr>
      </w:pPr>
      <w:r w:rsidRPr="004E1909">
        <w:rPr>
          <w:rFonts w:eastAsiaTheme="minorEastAsia" w:hAnsi="Calibri"/>
          <w:b/>
          <w:bCs/>
          <w:color w:val="000000" w:themeColor="text1"/>
          <w:kern w:val="24"/>
          <w:sz w:val="56"/>
          <w:szCs w:val="56"/>
          <w:lang w:eastAsia="en-GB"/>
        </w:rPr>
        <w:drawing>
          <wp:inline distT="0" distB="0" distL="0" distR="0" wp14:anchorId="5A6A0E7C" wp14:editId="57774960">
            <wp:extent cx="6981825" cy="56972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98683" cy="5710976"/>
                    </a:xfrm>
                    <a:prstGeom prst="rect">
                      <a:avLst/>
                    </a:prstGeom>
                  </pic:spPr>
                </pic:pic>
              </a:graphicData>
            </a:graphic>
          </wp:inline>
        </w:drawing>
      </w:r>
    </w:p>
    <w:p w14:paraId="5BCB76C2" w14:textId="1646BE0C" w:rsidR="004605F8" w:rsidRPr="004E1909" w:rsidRDefault="004605F8" w:rsidP="004605F8">
      <w:pPr>
        <w:spacing w:after="0" w:line="240" w:lineRule="auto"/>
        <w:rPr>
          <w:rFonts w:ascii="Arial" w:eastAsiaTheme="minorEastAsia" w:hAnsi="Arial" w:cs="Arial"/>
          <w:b/>
          <w:bCs/>
          <w:color w:val="000000" w:themeColor="text1"/>
          <w:kern w:val="24"/>
          <w:sz w:val="24"/>
          <w:szCs w:val="24"/>
          <w:lang w:eastAsia="en-GB"/>
        </w:rPr>
      </w:pPr>
    </w:p>
    <w:p w14:paraId="32F5817E" w14:textId="0F757BEB" w:rsidR="004E1909" w:rsidRDefault="004E1909" w:rsidP="004605F8">
      <w:pPr>
        <w:spacing w:after="0" w:line="240" w:lineRule="auto"/>
        <w:rPr>
          <w:rFonts w:eastAsiaTheme="minorEastAsia" w:hAnsi="Calibri"/>
          <w:b/>
          <w:bCs/>
          <w:color w:val="000000" w:themeColor="text1"/>
          <w:kern w:val="24"/>
          <w:sz w:val="56"/>
          <w:szCs w:val="56"/>
          <w:lang w:eastAsia="en-GB"/>
        </w:rPr>
      </w:pPr>
    </w:p>
    <w:p w14:paraId="291FA23E" w14:textId="224DCA8D" w:rsidR="004E1909" w:rsidRDefault="004E1909" w:rsidP="004605F8">
      <w:pPr>
        <w:spacing w:after="0" w:line="240" w:lineRule="auto"/>
        <w:rPr>
          <w:rFonts w:eastAsiaTheme="minorEastAsia" w:hAnsi="Calibri"/>
          <w:b/>
          <w:bCs/>
          <w:color w:val="000000" w:themeColor="text1"/>
          <w:kern w:val="24"/>
          <w:sz w:val="56"/>
          <w:szCs w:val="56"/>
          <w:lang w:eastAsia="en-GB"/>
        </w:rPr>
      </w:pPr>
      <w:r>
        <w:rPr>
          <w:rFonts w:eastAsiaTheme="minorEastAsia" w:hAnsi="Calibri"/>
          <w:b/>
          <w:bCs/>
          <w:color w:val="000000" w:themeColor="text1"/>
          <w:kern w:val="24"/>
          <w:sz w:val="56"/>
          <w:szCs w:val="56"/>
          <w:lang w:eastAsia="en-GB"/>
        </w:rPr>
        <w:t xml:space="preserve"> </w:t>
      </w:r>
    </w:p>
    <w:p w14:paraId="38EEE102" w14:textId="3F3ADB8C" w:rsidR="004E1909" w:rsidRDefault="004E1909" w:rsidP="004605F8">
      <w:pPr>
        <w:spacing w:after="0" w:line="240" w:lineRule="auto"/>
        <w:rPr>
          <w:rFonts w:eastAsiaTheme="minorEastAsia" w:hAnsi="Calibri"/>
          <w:b/>
          <w:bCs/>
          <w:color w:val="000000" w:themeColor="text1"/>
          <w:kern w:val="24"/>
          <w:sz w:val="56"/>
          <w:szCs w:val="56"/>
          <w:lang w:eastAsia="en-GB"/>
        </w:rPr>
      </w:pPr>
    </w:p>
    <w:p w14:paraId="5005712F" w14:textId="77777777" w:rsidR="004E1909" w:rsidRDefault="004E1909" w:rsidP="004605F8">
      <w:pPr>
        <w:spacing w:after="0" w:line="240" w:lineRule="auto"/>
        <w:rPr>
          <w:rFonts w:eastAsiaTheme="minorEastAsia" w:hAnsi="Calibri"/>
          <w:b/>
          <w:bCs/>
          <w:color w:val="000000" w:themeColor="text1"/>
          <w:kern w:val="24"/>
          <w:sz w:val="56"/>
          <w:szCs w:val="56"/>
          <w:lang w:eastAsia="en-GB"/>
        </w:rPr>
      </w:pPr>
    </w:p>
    <w:p w14:paraId="7745D626" w14:textId="4D3575B3" w:rsidR="004605F8" w:rsidRDefault="004605F8">
      <w:pPr>
        <w:rPr>
          <w:rFonts w:ascii="Arial" w:hAnsi="Arial" w:cs="Arial"/>
          <w:b/>
          <w:sz w:val="20"/>
          <w:szCs w:val="20"/>
          <w:u w:val="single"/>
        </w:rPr>
      </w:pPr>
    </w:p>
    <w:p w14:paraId="5353B352" w14:textId="4D133112" w:rsidR="003600B5" w:rsidRPr="003600B5" w:rsidRDefault="003600B5">
      <w:pPr>
        <w:rPr>
          <w:rFonts w:ascii="Arial" w:hAnsi="Arial" w:cs="Arial"/>
          <w:b/>
          <w:sz w:val="20"/>
          <w:szCs w:val="20"/>
          <w:u w:val="single"/>
        </w:rPr>
      </w:pPr>
    </w:p>
    <w:p w14:paraId="744E6909" w14:textId="7F2074E1" w:rsidR="003600B5" w:rsidRPr="003600B5" w:rsidRDefault="003600B5">
      <w:pPr>
        <w:rPr>
          <w:rFonts w:ascii="Arial" w:hAnsi="Arial" w:cs="Arial"/>
          <w:b/>
          <w:sz w:val="20"/>
          <w:szCs w:val="20"/>
          <w:u w:val="single"/>
        </w:rPr>
      </w:pPr>
    </w:p>
    <w:p w14:paraId="1B30CA43" w14:textId="39CC1CD2" w:rsidR="003600B5" w:rsidRPr="003600B5" w:rsidRDefault="003600B5">
      <w:pPr>
        <w:rPr>
          <w:rFonts w:ascii="Arial" w:hAnsi="Arial" w:cs="Arial"/>
          <w:b/>
          <w:sz w:val="20"/>
          <w:szCs w:val="20"/>
          <w:u w:val="single"/>
        </w:rPr>
      </w:pPr>
    </w:p>
    <w:p w14:paraId="667A6BC5" w14:textId="01854959" w:rsidR="003600B5" w:rsidRPr="003600B5" w:rsidRDefault="003600B5">
      <w:pPr>
        <w:rPr>
          <w:rFonts w:ascii="Arial" w:hAnsi="Arial" w:cs="Arial"/>
          <w:b/>
          <w:sz w:val="20"/>
          <w:szCs w:val="20"/>
          <w:u w:val="single"/>
        </w:rPr>
      </w:pPr>
    </w:p>
    <w:p w14:paraId="715B9A92" w14:textId="6245B891" w:rsidR="003600B5" w:rsidRPr="003600B5" w:rsidRDefault="003600B5">
      <w:pPr>
        <w:rPr>
          <w:rFonts w:ascii="Arial" w:hAnsi="Arial" w:cs="Arial"/>
          <w:b/>
          <w:sz w:val="20"/>
          <w:szCs w:val="20"/>
          <w:u w:val="single"/>
        </w:rPr>
      </w:pPr>
    </w:p>
    <w:p w14:paraId="56675B14" w14:textId="77777777" w:rsidR="003600B5" w:rsidRPr="00DA79B6" w:rsidRDefault="003600B5">
      <w:pPr>
        <w:rPr>
          <w:b/>
          <w:sz w:val="24"/>
          <w:szCs w:val="24"/>
        </w:rPr>
      </w:pPr>
    </w:p>
    <w:p w14:paraId="1356CFAF" w14:textId="2468B211" w:rsidR="00493DB3" w:rsidRPr="00493DB3" w:rsidRDefault="00493DB3" w:rsidP="00493DB3">
      <w:pPr>
        <w:spacing w:after="0" w:line="240" w:lineRule="auto"/>
        <w:jc w:val="center"/>
        <w:rPr>
          <w:rFonts w:ascii="Century Gothic" w:eastAsiaTheme="minorEastAsia" w:hAnsi="Century Gothic"/>
          <w:b/>
          <w:bCs/>
          <w:color w:val="4F81BD" w:themeColor="accent1"/>
          <w:kern w:val="24"/>
          <w:sz w:val="41"/>
          <w:szCs w:val="41"/>
          <w:u w:val="single"/>
          <w:lang w:eastAsia="en-GB"/>
        </w:rPr>
      </w:pPr>
      <w:r w:rsidRPr="00493DB3">
        <w:rPr>
          <w:rFonts w:ascii="Century Gothic" w:eastAsiaTheme="minorEastAsia" w:hAnsi="Century Gothic"/>
          <w:b/>
          <w:bCs/>
          <w:color w:val="4F81BD" w:themeColor="accent1"/>
          <w:kern w:val="24"/>
          <w:sz w:val="41"/>
          <w:szCs w:val="41"/>
          <w:u w:val="single"/>
          <w:lang w:eastAsia="en-GB"/>
        </w:rPr>
        <w:t>Research task</w:t>
      </w:r>
    </w:p>
    <w:p w14:paraId="5F8405F9" w14:textId="66E60C74" w:rsidR="00493DB3" w:rsidRDefault="00493DB3" w:rsidP="00493DB3">
      <w:pPr>
        <w:spacing w:after="0" w:line="240" w:lineRule="auto"/>
        <w:jc w:val="center"/>
        <w:rPr>
          <w:rFonts w:ascii="Century Gothic" w:eastAsiaTheme="minorEastAsia" w:hAnsi="Century Gothic"/>
          <w:b/>
          <w:bCs/>
          <w:color w:val="4F81BD" w:themeColor="accent1"/>
          <w:kern w:val="24"/>
          <w:sz w:val="41"/>
          <w:szCs w:val="41"/>
          <w:lang w:eastAsia="en-GB"/>
        </w:rPr>
      </w:pPr>
    </w:p>
    <w:p w14:paraId="07250D14" w14:textId="77777777" w:rsidR="00A57F5C" w:rsidRPr="00A57F5C" w:rsidRDefault="00A57F5C" w:rsidP="00A57F5C">
      <w:p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Chose a professional from the following:</w:t>
      </w:r>
    </w:p>
    <w:p w14:paraId="33737B8D" w14:textId="77777777" w:rsidR="00A57F5C" w:rsidRPr="00A57F5C" w:rsidRDefault="00A57F5C" w:rsidP="00A57F5C">
      <w:pPr>
        <w:numPr>
          <w:ilvl w:val="0"/>
          <w:numId w:val="16"/>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Midwife</w:t>
      </w:r>
    </w:p>
    <w:p w14:paraId="7057AE68" w14:textId="77777777" w:rsidR="00A57F5C" w:rsidRPr="00A57F5C" w:rsidRDefault="00A57F5C" w:rsidP="00A57F5C">
      <w:pPr>
        <w:numPr>
          <w:ilvl w:val="0"/>
          <w:numId w:val="16"/>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Paramedic</w:t>
      </w:r>
    </w:p>
    <w:p w14:paraId="6ECAB1FB" w14:textId="77777777" w:rsidR="00A57F5C" w:rsidRPr="00A57F5C" w:rsidRDefault="00A57F5C" w:rsidP="00A57F5C">
      <w:pPr>
        <w:numPr>
          <w:ilvl w:val="0"/>
          <w:numId w:val="16"/>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Paediatric nurse</w:t>
      </w:r>
    </w:p>
    <w:p w14:paraId="711AE118" w14:textId="77777777" w:rsidR="00A57F5C" w:rsidRPr="00A57F5C" w:rsidRDefault="00A57F5C" w:rsidP="00A57F5C">
      <w:pPr>
        <w:numPr>
          <w:ilvl w:val="0"/>
          <w:numId w:val="16"/>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Nutritionist</w:t>
      </w:r>
    </w:p>
    <w:p w14:paraId="2F3A39C0" w14:textId="77777777" w:rsidR="00A57F5C" w:rsidRPr="00A57F5C" w:rsidRDefault="00A57F5C" w:rsidP="00A57F5C">
      <w:pPr>
        <w:numPr>
          <w:ilvl w:val="0"/>
          <w:numId w:val="16"/>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Physiotherapist</w:t>
      </w:r>
    </w:p>
    <w:p w14:paraId="67C6411B" w14:textId="77777777" w:rsidR="00A57F5C" w:rsidRPr="00A57F5C" w:rsidRDefault="00A57F5C" w:rsidP="00A57F5C">
      <w:p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You could choose your own idea from childcare care roles if you prefer.</w:t>
      </w:r>
    </w:p>
    <w:p w14:paraId="3BBC9827" w14:textId="77777777" w:rsidR="00A57F5C" w:rsidRPr="00A57F5C" w:rsidRDefault="00A57F5C" w:rsidP="00A57F5C">
      <w:p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Create a fact file for your chosen job role</w:t>
      </w:r>
    </w:p>
    <w:p w14:paraId="4D25E6DC" w14:textId="77777777" w:rsidR="00A57F5C" w:rsidRPr="00A57F5C" w:rsidRDefault="00A57F5C" w:rsidP="00A57F5C">
      <w:p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You could include:</w:t>
      </w:r>
    </w:p>
    <w:p w14:paraId="421665D5"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A day in the life of……</w:t>
      </w:r>
    </w:p>
    <w:p w14:paraId="704D6309"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General roles and responsibilities</w:t>
      </w:r>
    </w:p>
    <w:p w14:paraId="63DD351F"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Routes into the role/ qualifications required</w:t>
      </w:r>
    </w:p>
    <w:p w14:paraId="384BD2FC"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Skills &amp; qualities</w:t>
      </w:r>
    </w:p>
    <w:p w14:paraId="4FE9D687"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Average pay</w:t>
      </w:r>
    </w:p>
    <w:p w14:paraId="58D7CFBC"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Where they work</w:t>
      </w:r>
    </w:p>
    <w:p w14:paraId="6A493F34" w14:textId="77777777" w:rsidR="00A57F5C" w:rsidRPr="00A57F5C" w:rsidRDefault="00A57F5C" w:rsidP="00A57F5C">
      <w:pPr>
        <w:numPr>
          <w:ilvl w:val="0"/>
          <w:numId w:val="17"/>
        </w:num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 xml:space="preserve">Who they work </w:t>
      </w:r>
      <w:proofErr w:type="gramStart"/>
      <w:r w:rsidRPr="00A57F5C">
        <w:rPr>
          <w:rFonts w:ascii="Times New Roman" w:eastAsia="Times New Roman" w:hAnsi="Times New Roman" w:cs="Times New Roman"/>
          <w:b/>
          <w:bCs/>
          <w:sz w:val="24"/>
          <w:szCs w:val="24"/>
          <w:lang w:eastAsia="en-GB"/>
        </w:rPr>
        <w:t>with</w:t>
      </w:r>
      <w:proofErr w:type="gramEnd"/>
    </w:p>
    <w:p w14:paraId="01404E87" w14:textId="143F2918" w:rsidR="00493DB3" w:rsidRDefault="00A57F5C" w:rsidP="00A57F5C">
      <w:pPr>
        <w:spacing w:after="0" w:line="240" w:lineRule="auto"/>
        <w:jc w:val="center"/>
        <w:rPr>
          <w:rFonts w:ascii="Times New Roman" w:eastAsia="Times New Roman" w:hAnsi="Times New Roman" w:cs="Times New Roman"/>
          <w:b/>
          <w:bCs/>
          <w:sz w:val="24"/>
          <w:szCs w:val="24"/>
          <w:lang w:eastAsia="en-GB"/>
        </w:rPr>
      </w:pPr>
      <w:r w:rsidRPr="00A57F5C">
        <w:rPr>
          <w:rFonts w:ascii="Times New Roman" w:eastAsia="Times New Roman" w:hAnsi="Times New Roman" w:cs="Times New Roman"/>
          <w:b/>
          <w:bCs/>
          <w:sz w:val="24"/>
          <w:szCs w:val="24"/>
          <w:lang w:eastAsia="en-GB"/>
        </w:rPr>
        <w:t>And anything else you think may be suitable</w:t>
      </w:r>
    </w:p>
    <w:p w14:paraId="56182C40" w14:textId="7866655E"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0B4BCA5A" w14:textId="759E9444"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5FAAF009" w14:textId="3BC76282"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6B1AFBE0" w14:textId="053DBABD"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2C31899A" w14:textId="0378A17B"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45D79891" w14:textId="7B04C4F2"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010462B1" w14:textId="204ACDA2"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70BF9591" w14:textId="00D9DF97"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4163621F" w14:textId="1CB816EE"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5D547B55" w14:textId="0D0C41AD" w:rsidR="003600B5" w:rsidRDefault="003600B5" w:rsidP="00A57F5C">
      <w:pPr>
        <w:spacing w:after="0" w:line="240" w:lineRule="auto"/>
        <w:jc w:val="center"/>
        <w:rPr>
          <w:rFonts w:ascii="Times New Roman" w:eastAsia="Times New Roman" w:hAnsi="Times New Roman" w:cs="Times New Roman"/>
          <w:b/>
          <w:bCs/>
          <w:sz w:val="24"/>
          <w:szCs w:val="24"/>
          <w:lang w:eastAsia="en-GB"/>
        </w:rPr>
      </w:pPr>
    </w:p>
    <w:p w14:paraId="2A403C80" w14:textId="77777777" w:rsidR="003600B5" w:rsidRPr="00A57F5C" w:rsidRDefault="003600B5" w:rsidP="00A57F5C">
      <w:pPr>
        <w:spacing w:after="0" w:line="240" w:lineRule="auto"/>
        <w:jc w:val="center"/>
        <w:rPr>
          <w:rFonts w:ascii="Times New Roman" w:eastAsia="Times New Roman" w:hAnsi="Times New Roman" w:cs="Times New Roman"/>
          <w:b/>
          <w:bCs/>
          <w:sz w:val="24"/>
          <w:szCs w:val="24"/>
          <w:lang w:eastAsia="en-GB"/>
        </w:rPr>
      </w:pPr>
    </w:p>
    <w:p w14:paraId="7E8A4A7D" w14:textId="29FB95F9" w:rsidR="00493DB3" w:rsidRPr="00493DB3" w:rsidRDefault="00493DB3" w:rsidP="00493DB3">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475C86DC" wp14:editId="790E8472">
            <wp:extent cx="3369509" cy="1571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4496" cy="1573951"/>
                    </a:xfrm>
                    <a:prstGeom prst="rect">
                      <a:avLst/>
                    </a:prstGeom>
                    <a:noFill/>
                  </pic:spPr>
                </pic:pic>
              </a:graphicData>
            </a:graphic>
          </wp:inline>
        </w:drawing>
      </w:r>
    </w:p>
    <w:p w14:paraId="74E18317" w14:textId="6198B819" w:rsidR="003C34AE" w:rsidRDefault="003C34AE" w:rsidP="00493DB3">
      <w:pPr>
        <w:jc w:val="center"/>
        <w:rPr>
          <w:rFonts w:ascii="Comic Sans MS" w:hAnsi="Comic Sans MS"/>
          <w:color w:val="FF0000"/>
        </w:rPr>
      </w:pPr>
    </w:p>
    <w:p w14:paraId="3ADB9064" w14:textId="7D5DCC3E" w:rsidR="003600B5" w:rsidRDefault="003600B5" w:rsidP="00493DB3">
      <w:pPr>
        <w:jc w:val="center"/>
        <w:rPr>
          <w:rFonts w:ascii="Comic Sans MS" w:hAnsi="Comic Sans MS"/>
          <w:color w:val="FF0000"/>
        </w:rPr>
      </w:pPr>
    </w:p>
    <w:p w14:paraId="12716D3F" w14:textId="2478D425" w:rsidR="003600B5" w:rsidRDefault="003600B5" w:rsidP="00493DB3">
      <w:pPr>
        <w:jc w:val="center"/>
        <w:rPr>
          <w:rFonts w:ascii="Comic Sans MS" w:hAnsi="Comic Sans MS"/>
          <w:color w:val="FF0000"/>
        </w:rPr>
      </w:pPr>
    </w:p>
    <w:p w14:paraId="4A6F4324" w14:textId="296FA2A8" w:rsidR="003600B5" w:rsidRDefault="003600B5" w:rsidP="00493DB3">
      <w:pPr>
        <w:jc w:val="center"/>
        <w:rPr>
          <w:rFonts w:ascii="Comic Sans MS" w:hAnsi="Comic Sans MS"/>
          <w:color w:val="FF0000"/>
        </w:rPr>
      </w:pPr>
    </w:p>
    <w:p w14:paraId="3ABFD40F" w14:textId="6C3712CC" w:rsidR="003600B5" w:rsidRDefault="003600B5" w:rsidP="00493DB3">
      <w:pPr>
        <w:jc w:val="center"/>
        <w:rPr>
          <w:rFonts w:ascii="Comic Sans MS" w:hAnsi="Comic Sans MS"/>
          <w:color w:val="FF0000"/>
        </w:rPr>
      </w:pPr>
    </w:p>
    <w:p w14:paraId="17D903AA" w14:textId="7B6E456E" w:rsidR="003600B5" w:rsidRDefault="003600B5" w:rsidP="00493DB3">
      <w:pPr>
        <w:jc w:val="center"/>
        <w:rPr>
          <w:rFonts w:ascii="Comic Sans MS" w:hAnsi="Comic Sans MS"/>
          <w:color w:val="FF0000"/>
        </w:rPr>
      </w:pPr>
    </w:p>
    <w:p w14:paraId="26E233C2" w14:textId="4EE8715E" w:rsidR="003600B5" w:rsidRDefault="003600B5" w:rsidP="004605F8">
      <w:pPr>
        <w:rPr>
          <w:rFonts w:ascii="Comic Sans MS" w:hAnsi="Comic Sans MS"/>
          <w:color w:val="FF0000"/>
        </w:rPr>
      </w:pPr>
    </w:p>
    <w:p w14:paraId="4651FF76" w14:textId="1CC3B648" w:rsidR="003600B5" w:rsidRDefault="003600B5" w:rsidP="00493DB3">
      <w:pPr>
        <w:jc w:val="center"/>
        <w:rPr>
          <w:rFonts w:ascii="Comic Sans MS" w:hAnsi="Comic Sans MS"/>
          <w:color w:val="FF0000"/>
        </w:rPr>
      </w:pPr>
      <w:r w:rsidRPr="003600B5">
        <w:rPr>
          <w:rFonts w:ascii="Comic Sans MS" w:hAnsi="Comic Sans MS"/>
          <w:color w:val="FF0000"/>
        </w:rPr>
        <w:lastRenderedPageBreak/>
        <w:drawing>
          <wp:inline distT="0" distB="0" distL="0" distR="0" wp14:anchorId="7281B426" wp14:editId="3DBA5B21">
            <wp:extent cx="4848225" cy="6419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8649" cy="6420411"/>
                    </a:xfrm>
                    <a:prstGeom prst="rect">
                      <a:avLst/>
                    </a:prstGeom>
                  </pic:spPr>
                </pic:pic>
              </a:graphicData>
            </a:graphic>
          </wp:inline>
        </w:drawing>
      </w:r>
    </w:p>
    <w:p w14:paraId="1B34AC45" w14:textId="591748F4" w:rsidR="004605F8" w:rsidRDefault="004605F8" w:rsidP="00493DB3">
      <w:pPr>
        <w:jc w:val="center"/>
        <w:rPr>
          <w:rFonts w:ascii="Comic Sans MS" w:hAnsi="Comic Sans MS"/>
          <w:color w:val="FF0000"/>
        </w:rPr>
      </w:pPr>
    </w:p>
    <w:p w14:paraId="6D569D44" w14:textId="2EDC37BC" w:rsidR="004605F8" w:rsidRDefault="004605F8" w:rsidP="00493DB3">
      <w:pPr>
        <w:jc w:val="center"/>
        <w:rPr>
          <w:rFonts w:ascii="Comic Sans MS" w:hAnsi="Comic Sans MS"/>
          <w:color w:val="FF0000"/>
        </w:rPr>
      </w:pPr>
    </w:p>
    <w:p w14:paraId="5152EEDA" w14:textId="77777777" w:rsidR="004605F8" w:rsidRDefault="004605F8" w:rsidP="00493DB3">
      <w:pPr>
        <w:jc w:val="center"/>
        <w:rPr>
          <w:rFonts w:ascii="Comic Sans MS" w:hAnsi="Comic Sans MS"/>
          <w:color w:val="FF0000"/>
        </w:rPr>
      </w:pPr>
    </w:p>
    <w:p w14:paraId="71F72CCB" w14:textId="327E62C8" w:rsidR="004605F8" w:rsidRDefault="004605F8" w:rsidP="00493DB3">
      <w:pPr>
        <w:jc w:val="center"/>
        <w:rPr>
          <w:rFonts w:ascii="Comic Sans MS" w:hAnsi="Comic Sans MS"/>
          <w:color w:val="FF0000"/>
        </w:rPr>
      </w:pPr>
    </w:p>
    <w:p w14:paraId="35A05006" w14:textId="622AC6F3" w:rsidR="004605F8" w:rsidRDefault="004605F8" w:rsidP="00493DB3">
      <w:pPr>
        <w:jc w:val="center"/>
        <w:rPr>
          <w:rFonts w:ascii="Comic Sans MS" w:hAnsi="Comic Sans MS"/>
          <w:color w:val="FF0000"/>
        </w:rPr>
      </w:pPr>
    </w:p>
    <w:p w14:paraId="1E1F5124" w14:textId="32788508" w:rsidR="004605F8" w:rsidRDefault="004605F8" w:rsidP="00493DB3">
      <w:pPr>
        <w:jc w:val="center"/>
        <w:rPr>
          <w:rFonts w:ascii="Comic Sans MS" w:hAnsi="Comic Sans MS"/>
          <w:color w:val="FF0000"/>
        </w:rPr>
      </w:pPr>
    </w:p>
    <w:p w14:paraId="54944B2A" w14:textId="58145A21" w:rsidR="004605F8" w:rsidRDefault="004605F8" w:rsidP="00493DB3">
      <w:pPr>
        <w:jc w:val="center"/>
        <w:rPr>
          <w:rFonts w:ascii="Comic Sans MS" w:hAnsi="Comic Sans MS"/>
          <w:color w:val="FF0000"/>
        </w:rPr>
      </w:pPr>
    </w:p>
    <w:p w14:paraId="1FD295F5" w14:textId="6CCF960B" w:rsidR="004605F8" w:rsidRDefault="004605F8" w:rsidP="00493DB3">
      <w:pPr>
        <w:jc w:val="center"/>
        <w:rPr>
          <w:rFonts w:ascii="Comic Sans MS" w:hAnsi="Comic Sans MS"/>
          <w:color w:val="FF0000"/>
        </w:rPr>
      </w:pPr>
    </w:p>
    <w:p w14:paraId="72BC0D1E" w14:textId="3350321C" w:rsidR="004605F8" w:rsidRDefault="004605F8" w:rsidP="00493DB3">
      <w:pPr>
        <w:jc w:val="center"/>
        <w:rPr>
          <w:rFonts w:ascii="Comic Sans MS" w:hAnsi="Comic Sans MS"/>
          <w:color w:val="FF0000"/>
        </w:rPr>
      </w:pPr>
    </w:p>
    <w:p w14:paraId="269F198A" w14:textId="40A393E8" w:rsidR="004605F8" w:rsidRDefault="004605F8" w:rsidP="00493DB3">
      <w:pPr>
        <w:jc w:val="center"/>
        <w:rPr>
          <w:rFonts w:ascii="Comic Sans MS" w:hAnsi="Comic Sans MS"/>
          <w:color w:val="FF0000"/>
        </w:rPr>
      </w:pPr>
    </w:p>
    <w:p w14:paraId="5E6DFDC7" w14:textId="7CDC9EC0" w:rsidR="004605F8" w:rsidRPr="004605F8" w:rsidRDefault="004605F8" w:rsidP="00493DB3">
      <w:pPr>
        <w:jc w:val="center"/>
        <w:rPr>
          <w:rFonts w:ascii="Arial" w:hAnsi="Arial" w:cs="Arial"/>
          <w:sz w:val="24"/>
          <w:szCs w:val="24"/>
        </w:rPr>
      </w:pPr>
      <w:r w:rsidRPr="004605F8">
        <w:rPr>
          <w:rFonts w:ascii="Arial" w:hAnsi="Arial" w:cs="Arial"/>
          <w:noProof/>
          <w:sz w:val="24"/>
          <w:szCs w:val="24"/>
        </w:rPr>
        <mc:AlternateContent>
          <mc:Choice Requires="wps">
            <w:drawing>
              <wp:anchor distT="0" distB="0" distL="114300" distR="114300" simplePos="0" relativeHeight="251673600" behindDoc="0" locked="0" layoutInCell="1" allowOverlap="1" wp14:anchorId="1F8BD625" wp14:editId="4C0F7A03">
                <wp:simplePos x="0" y="0"/>
                <wp:positionH relativeFrom="column">
                  <wp:posOffset>3743325</wp:posOffset>
                </wp:positionH>
                <wp:positionV relativeFrom="paragraph">
                  <wp:posOffset>4010025</wp:posOffset>
                </wp:positionV>
                <wp:extent cx="2676525" cy="3267075"/>
                <wp:effectExtent l="19050" t="19050" r="47625" b="47625"/>
                <wp:wrapNone/>
                <wp:docPr id="24" name="12-Point Star 8"/>
                <wp:cNvGraphicFramePr xmlns:a="http://schemas.openxmlformats.org/drawingml/2006/main"/>
                <a:graphic xmlns:a="http://schemas.openxmlformats.org/drawingml/2006/main">
                  <a:graphicData uri="http://schemas.microsoft.com/office/word/2010/wordprocessingShape">
                    <wps:wsp>
                      <wps:cNvSpPr/>
                      <wps:spPr>
                        <a:xfrm>
                          <a:off x="0" y="0"/>
                          <a:ext cx="2676525" cy="3267075"/>
                        </a:xfrm>
                        <a:prstGeom prst="star12">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544174A" w14:textId="08C89E2F" w:rsidR="004605F8" w:rsidRDefault="004605F8" w:rsidP="004605F8">
                            <w:pPr>
                              <w:jc w:val="center"/>
                              <w:rPr>
                                <w:sz w:val="24"/>
                                <w:szCs w:val="24"/>
                              </w:rPr>
                            </w:pPr>
                            <w:r>
                              <w:rPr>
                                <w:rFonts w:ascii="Century Gothic" w:hAnsi="Century Gothic"/>
                                <w:color w:val="000000" w:themeColor="text1"/>
                                <w:kern w:val="24"/>
                                <w:sz w:val="28"/>
                                <w:szCs w:val="28"/>
                              </w:rPr>
                              <w:t xml:space="preserve">There are residential care settings </w:t>
                            </w:r>
                            <w:r>
                              <w:rPr>
                                <w:rFonts w:ascii="Century Gothic" w:hAnsi="Century Gothic"/>
                                <w:color w:val="000000" w:themeColor="text1"/>
                                <w:kern w:val="24"/>
                                <w:sz w:val="28"/>
                                <w:szCs w:val="28"/>
                              </w:rPr>
                              <w:t>f</w:t>
                            </w:r>
                            <w:r>
                              <w:rPr>
                                <w:rFonts w:ascii="Century Gothic" w:hAnsi="Century Gothic"/>
                                <w:color w:val="000000" w:themeColor="text1"/>
                                <w:kern w:val="24"/>
                                <w:sz w:val="28"/>
                                <w:szCs w:val="28"/>
                              </w:rPr>
                              <w:t>or children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8BD625" id="12-Point Star 8" o:spid="_x0000_s1026" style="position:absolute;left:0;text-align:left;margin-left:294.75pt;margin-top:315.75pt;width:210.75pt;height:2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6525,3267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" adj="-11796480,,5400" path="m,1633538l368766,1316445,179293,816769,628542,767223,669131,218853r409356,231277l1338263,r259775,450130l2007394,218853r40589,548370l2497232,816769r-189473,499676l2676525,1633538r-368766,317092l2497232,2450306r-449249,49546l2007394,3048222,1598038,2816945r-259775,450130l1078487,2816945,669131,3048222,628542,2499852,179293,2450306,368766,1950630,,1633538xe" fillcolor="#95b3d7 [1940]" strokecolor="black [3200]" strokeweight="2pt">
                <v:stroke joinstyle="miter"/>
                <v:formulas/>
                <v:path arrowok="t" o:connecttype="custom" o:connectlocs="0,1633538;368766,1316445;179293,816769;628542,767223;669131,218853;1078487,450130;1338263,0;1598038,450130;2007394,218853;2047983,767223;2497232,816769;2307759,1316445;2676525,1633538;2307759,1950630;2497232,2450306;2047983,2499852;2007394,3048222;1598038,2816945;1338263,3267075;1078487,2816945;669131,3048222;628542,2499852;179293,2450306;368766,1950630;0,1633538" o:connectangles="0,0,0,0,0,0,0,0,0,0,0,0,0,0,0,0,0,0,0,0,0,0,0,0,0" textboxrect="0,0,2676525,3267075"/>
                <v:textbox>
                  <w:txbxContent>
                    <w:p w14:paraId="5544174A" w14:textId="08C89E2F" w:rsidR="004605F8" w:rsidRDefault="004605F8" w:rsidP="004605F8">
                      <w:pPr>
                        <w:jc w:val="center"/>
                        <w:rPr>
                          <w:sz w:val="24"/>
                          <w:szCs w:val="24"/>
                        </w:rPr>
                      </w:pPr>
                      <w:r>
                        <w:rPr>
                          <w:rFonts w:ascii="Century Gothic" w:hAnsi="Century Gothic"/>
                          <w:color w:val="000000" w:themeColor="text1"/>
                          <w:kern w:val="24"/>
                          <w:sz w:val="28"/>
                          <w:szCs w:val="28"/>
                        </w:rPr>
                        <w:t xml:space="preserve">There are residential care settings </w:t>
                      </w:r>
                      <w:r>
                        <w:rPr>
                          <w:rFonts w:ascii="Century Gothic" w:hAnsi="Century Gothic"/>
                          <w:color w:val="000000" w:themeColor="text1"/>
                          <w:kern w:val="24"/>
                          <w:sz w:val="28"/>
                          <w:szCs w:val="28"/>
                        </w:rPr>
                        <w:t>f</w:t>
                      </w:r>
                      <w:r>
                        <w:rPr>
                          <w:rFonts w:ascii="Century Gothic" w:hAnsi="Century Gothic"/>
                          <w:color w:val="000000" w:themeColor="text1"/>
                          <w:kern w:val="24"/>
                          <w:sz w:val="28"/>
                          <w:szCs w:val="28"/>
                        </w:rPr>
                        <w:t>or children</w:t>
                      </w:r>
                    </w:p>
                  </w:txbxContent>
                </v:textbox>
              </v:shape>
            </w:pict>
          </mc:Fallback>
        </mc:AlternateContent>
      </w:r>
      <w:r w:rsidRPr="004605F8">
        <w:rPr>
          <w:rFonts w:ascii="Arial" w:hAnsi="Arial" w:cs="Arial"/>
          <w:noProof/>
          <w:sz w:val="24"/>
          <w:szCs w:val="24"/>
        </w:rPr>
        <mc:AlternateContent>
          <mc:Choice Requires="wps">
            <w:drawing>
              <wp:anchor distT="0" distB="0" distL="114300" distR="114300" simplePos="0" relativeHeight="251669504" behindDoc="0" locked="0" layoutInCell="1" allowOverlap="1" wp14:anchorId="56375074" wp14:editId="5CB37374">
                <wp:simplePos x="0" y="0"/>
                <wp:positionH relativeFrom="column">
                  <wp:posOffset>4314825</wp:posOffset>
                </wp:positionH>
                <wp:positionV relativeFrom="paragraph">
                  <wp:posOffset>19050</wp:posOffset>
                </wp:positionV>
                <wp:extent cx="2171700" cy="2828925"/>
                <wp:effectExtent l="19050" t="19050" r="38100" b="47625"/>
                <wp:wrapNone/>
                <wp:docPr id="22" name="12-Point Star 6"/>
                <wp:cNvGraphicFramePr xmlns:a="http://schemas.openxmlformats.org/drawingml/2006/main"/>
                <a:graphic xmlns:a="http://schemas.openxmlformats.org/drawingml/2006/main">
                  <a:graphicData uri="http://schemas.microsoft.com/office/word/2010/wordprocessingShape">
                    <wps:wsp>
                      <wps:cNvSpPr/>
                      <wps:spPr>
                        <a:xfrm>
                          <a:off x="0" y="0"/>
                          <a:ext cx="2171700" cy="2828925"/>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A17D45D" w14:textId="260986BD" w:rsidR="004605F8" w:rsidRPr="004605F8" w:rsidRDefault="004605F8" w:rsidP="004605F8">
                            <w:pPr>
                              <w:jc w:val="center"/>
                              <w:rPr>
                                <w:rFonts w:ascii="Arial" w:hAnsi="Arial" w:cs="Arial"/>
                                <w:sz w:val="24"/>
                                <w:szCs w:val="24"/>
                              </w:rPr>
                            </w:pPr>
                            <w:r w:rsidRPr="004605F8">
                              <w:rPr>
                                <w:rFonts w:ascii="Arial" w:hAnsi="Arial" w:cs="Arial"/>
                                <w:color w:val="000000" w:themeColor="text1"/>
                                <w:kern w:val="24"/>
                                <w:sz w:val="24"/>
                                <w:szCs w:val="24"/>
                              </w:rPr>
                              <w:t>A palliative care nurse will get involved with everyone who gets coronavirus.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375074" id="12-Point Star 6" o:spid="_x0000_s1027" style="position:absolute;left:0;text-align:left;margin-left:339.75pt;margin-top:1.5pt;width:171pt;height:2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282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" adj="-11796480,,5400" path="m,1414463l299212,1139895,145476,707231,509991,664330,542925,189502,875071,389763,1085850,r210779,389763l1628775,189502r32934,474828l2026224,707231r-153736,432664l2171700,1414463r-299212,274567l2026224,2121694r-364515,42901l1628775,2639423,1296629,2439162r-210779,389763l875071,2439162,542925,2639423,509991,2164595,145476,2121694,299212,1689030,,1414463xe" fillcolor="white [3212]" strokecolor="black [3200]" strokeweight="2pt">
                <v:stroke joinstyle="miter"/>
                <v:formulas/>
                <v:path arrowok="t" o:connecttype="custom" o:connectlocs="0,1414463;299212,1139895;145476,707231;509991,664330;542925,189502;875071,389763;1085850,0;1296629,389763;1628775,189502;1661709,664330;2026224,707231;1872488,1139895;2171700,1414463;1872488,1689030;2026224,2121694;1661709,2164595;1628775,2639423;1296629,2439162;1085850,2828925;875071,2439162;542925,2639423;509991,2164595;145476,2121694;299212,1689030;0,1414463" o:connectangles="0,0,0,0,0,0,0,0,0,0,0,0,0,0,0,0,0,0,0,0,0,0,0,0,0" textboxrect="0,0,2171700,2828925"/>
                <v:textbox>
                  <w:txbxContent>
                    <w:p w14:paraId="3A17D45D" w14:textId="260986BD" w:rsidR="004605F8" w:rsidRPr="004605F8" w:rsidRDefault="004605F8" w:rsidP="004605F8">
                      <w:pPr>
                        <w:jc w:val="center"/>
                        <w:rPr>
                          <w:rFonts w:ascii="Arial" w:hAnsi="Arial" w:cs="Arial"/>
                          <w:sz w:val="24"/>
                          <w:szCs w:val="24"/>
                        </w:rPr>
                      </w:pPr>
                      <w:r w:rsidRPr="004605F8">
                        <w:rPr>
                          <w:rFonts w:ascii="Arial" w:hAnsi="Arial" w:cs="Arial"/>
                          <w:color w:val="000000" w:themeColor="text1"/>
                          <w:kern w:val="24"/>
                          <w:sz w:val="24"/>
                          <w:szCs w:val="24"/>
                        </w:rPr>
                        <w:t>A palliative care nurse will get involved with everyone who gets coronavirus.</w:t>
                      </w:r>
                    </w:p>
                  </w:txbxContent>
                </v:textbox>
              </v:shape>
            </w:pict>
          </mc:Fallback>
        </mc:AlternateContent>
      </w:r>
      <w:r w:rsidRPr="004605F8">
        <w:rPr>
          <w:rFonts w:ascii="Arial" w:hAnsi="Arial" w:cs="Arial"/>
          <w:noProof/>
          <w:sz w:val="24"/>
          <w:szCs w:val="24"/>
        </w:rPr>
        <mc:AlternateContent>
          <mc:Choice Requires="wps">
            <w:drawing>
              <wp:anchor distT="0" distB="0" distL="114300" distR="114300" simplePos="0" relativeHeight="251671552" behindDoc="0" locked="0" layoutInCell="1" allowOverlap="1" wp14:anchorId="20626F13" wp14:editId="34363772">
                <wp:simplePos x="0" y="0"/>
                <wp:positionH relativeFrom="margin">
                  <wp:posOffset>85725</wp:posOffset>
                </wp:positionH>
                <wp:positionV relativeFrom="paragraph">
                  <wp:posOffset>3676650</wp:posOffset>
                </wp:positionV>
                <wp:extent cx="2533650" cy="2428875"/>
                <wp:effectExtent l="19050" t="19050" r="38100" b="47625"/>
                <wp:wrapNone/>
                <wp:docPr id="23" name="12-Point Star 9"/>
                <wp:cNvGraphicFramePr xmlns:a="http://schemas.openxmlformats.org/drawingml/2006/main"/>
                <a:graphic xmlns:a="http://schemas.openxmlformats.org/drawingml/2006/main">
                  <a:graphicData uri="http://schemas.microsoft.com/office/word/2010/wordprocessingShape">
                    <wps:wsp>
                      <wps:cNvSpPr/>
                      <wps:spPr>
                        <a:xfrm>
                          <a:off x="0" y="0"/>
                          <a:ext cx="2533650" cy="2428875"/>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7CDBB03" w14:textId="77777777" w:rsidR="004605F8" w:rsidRPr="004605F8" w:rsidRDefault="004605F8" w:rsidP="004605F8">
                            <w:pPr>
                              <w:jc w:val="center"/>
                              <w:rPr>
                                <w:rFonts w:ascii="Arial" w:hAnsi="Arial" w:cs="Arial"/>
                                <w:sz w:val="24"/>
                                <w:szCs w:val="24"/>
                              </w:rPr>
                            </w:pPr>
                            <w:r w:rsidRPr="004605F8">
                              <w:rPr>
                                <w:rFonts w:ascii="Arial" w:hAnsi="Arial" w:cs="Arial"/>
                                <w:color w:val="000000" w:themeColor="text1"/>
                                <w:kern w:val="24"/>
                                <w:sz w:val="24"/>
                                <w:szCs w:val="24"/>
                              </w:rPr>
                              <w:t>Everyone who works in childcare is responsible for promoting</w:t>
                            </w:r>
                            <w:r>
                              <w:rPr>
                                <w:rFonts w:ascii="Century Gothic" w:hAnsi="Century Gothic"/>
                                <w:color w:val="000000" w:themeColor="text1"/>
                                <w:kern w:val="24"/>
                                <w:sz w:val="32"/>
                                <w:szCs w:val="32"/>
                              </w:rPr>
                              <w:t xml:space="preserve"> </w:t>
                            </w:r>
                            <w:r w:rsidRPr="004605F8">
                              <w:rPr>
                                <w:rFonts w:ascii="Arial" w:hAnsi="Arial" w:cs="Arial"/>
                                <w:color w:val="000000" w:themeColor="text1"/>
                                <w:kern w:val="24"/>
                                <w:sz w:val="24"/>
                                <w:szCs w:val="24"/>
                              </w:rPr>
                              <w:t>good mental health.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626F13" id="12-Point Star 9" o:spid="_x0000_s1028" style="position:absolute;left:0;text-align:left;margin-left:6.75pt;margin-top:289.5pt;width:199.5pt;height:19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33650,2428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" adj="-11796480,,5400" path="m,1214438l349081,978698,169722,607219,594990,570385,633413,162704r387503,171941l1266825,r245909,334645l1900238,162704r38422,407681l2363928,607219,2184569,978698r349081,235740l2184569,1450177r179359,371479l1938660,1858490r-38422,407681l1512734,2094230r-245909,334645l1020916,2094230,633413,2266171,594990,1858490,169722,1821656,349081,1450177,,1214438xe" fillcolor="white [3212]" strokecolor="black [3200]" strokeweight="2pt">
                <v:stroke joinstyle="miter"/>
                <v:formulas/>
                <v:path arrowok="t" o:connecttype="custom" o:connectlocs="0,1214438;349081,978698;169722,607219;594990,570385;633413,162704;1020916,334645;1266825,0;1512734,334645;1900238,162704;1938660,570385;2363928,607219;2184569,978698;2533650,1214438;2184569,1450177;2363928,1821656;1938660,1858490;1900238,2266171;1512734,2094230;1266825,2428875;1020916,2094230;633413,2266171;594990,1858490;169722,1821656;349081,1450177;0,1214438" o:connectangles="0,0,0,0,0,0,0,0,0,0,0,0,0,0,0,0,0,0,0,0,0,0,0,0,0" textboxrect="0,0,2533650,2428875"/>
                <v:textbox>
                  <w:txbxContent>
                    <w:p w14:paraId="37CDBB03" w14:textId="77777777" w:rsidR="004605F8" w:rsidRPr="004605F8" w:rsidRDefault="004605F8" w:rsidP="004605F8">
                      <w:pPr>
                        <w:jc w:val="center"/>
                        <w:rPr>
                          <w:rFonts w:ascii="Arial" w:hAnsi="Arial" w:cs="Arial"/>
                          <w:sz w:val="24"/>
                          <w:szCs w:val="24"/>
                        </w:rPr>
                      </w:pPr>
                      <w:r w:rsidRPr="004605F8">
                        <w:rPr>
                          <w:rFonts w:ascii="Arial" w:hAnsi="Arial" w:cs="Arial"/>
                          <w:color w:val="000000" w:themeColor="text1"/>
                          <w:kern w:val="24"/>
                          <w:sz w:val="24"/>
                          <w:szCs w:val="24"/>
                        </w:rPr>
                        <w:t>Everyone who works in childcare is responsible for promoting</w:t>
                      </w:r>
                      <w:r>
                        <w:rPr>
                          <w:rFonts w:ascii="Century Gothic" w:hAnsi="Century Gothic"/>
                          <w:color w:val="000000" w:themeColor="text1"/>
                          <w:kern w:val="24"/>
                          <w:sz w:val="32"/>
                          <w:szCs w:val="32"/>
                        </w:rPr>
                        <w:t xml:space="preserve"> </w:t>
                      </w:r>
                      <w:r w:rsidRPr="004605F8">
                        <w:rPr>
                          <w:rFonts w:ascii="Arial" w:hAnsi="Arial" w:cs="Arial"/>
                          <w:color w:val="000000" w:themeColor="text1"/>
                          <w:kern w:val="24"/>
                          <w:sz w:val="24"/>
                          <w:szCs w:val="24"/>
                        </w:rPr>
                        <w:t>good mental health.</w:t>
                      </w:r>
                    </w:p>
                  </w:txbxContent>
                </v:textbox>
                <w10:wrap anchorx="margin"/>
              </v:shape>
            </w:pict>
          </mc:Fallback>
        </mc:AlternateContent>
      </w:r>
      <w:r w:rsidRPr="004605F8">
        <w:rPr>
          <w:rFonts w:ascii="Arial" w:hAnsi="Arial" w:cs="Arial"/>
          <w:noProof/>
          <w:sz w:val="24"/>
          <w:szCs w:val="24"/>
        </w:rPr>
        <mc:AlternateContent>
          <mc:Choice Requires="wps">
            <w:drawing>
              <wp:anchor distT="0" distB="0" distL="114300" distR="114300" simplePos="0" relativeHeight="251667456" behindDoc="0" locked="0" layoutInCell="1" allowOverlap="1" wp14:anchorId="5F231AB2" wp14:editId="4CABD02D">
                <wp:simplePos x="0" y="0"/>
                <wp:positionH relativeFrom="column">
                  <wp:posOffset>-1</wp:posOffset>
                </wp:positionH>
                <wp:positionV relativeFrom="paragraph">
                  <wp:posOffset>19050</wp:posOffset>
                </wp:positionV>
                <wp:extent cx="2409825" cy="2733675"/>
                <wp:effectExtent l="19050" t="19050" r="28575" b="47625"/>
                <wp:wrapNone/>
                <wp:docPr id="21" name="12-Point Star 4"/>
                <wp:cNvGraphicFramePr xmlns:a="http://schemas.openxmlformats.org/drawingml/2006/main"/>
                <a:graphic xmlns:a="http://schemas.openxmlformats.org/drawingml/2006/main">
                  <a:graphicData uri="http://schemas.microsoft.com/office/word/2010/wordprocessingShape">
                    <wps:wsp>
                      <wps:cNvSpPr/>
                      <wps:spPr>
                        <a:xfrm>
                          <a:off x="0" y="0"/>
                          <a:ext cx="2409825" cy="2733675"/>
                        </a:xfrm>
                        <a:prstGeom prst="star12">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4569D4A" w14:textId="23D245D7" w:rsidR="004605F8" w:rsidRDefault="004605F8" w:rsidP="004605F8">
                            <w:pPr>
                              <w:jc w:val="center"/>
                              <w:rPr>
                                <w:sz w:val="24"/>
                                <w:szCs w:val="24"/>
                              </w:rPr>
                            </w:pPr>
                            <w:r>
                              <w:rPr>
                                <w:rFonts w:ascii="Century Gothic" w:hAnsi="Century Gothic"/>
                                <w:color w:val="000000" w:themeColor="text1"/>
                                <w:kern w:val="24"/>
                                <w:sz w:val="28"/>
                                <w:szCs w:val="28"/>
                              </w:rPr>
                              <w:t>A nurse will only work with children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F231AB2" id="12-Point Star 4" o:spid="_x0000_s1029" style="position:absolute;left:0;text-align:left;margin-left:0;margin-top:1.5pt;width:189.75pt;height:2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" adj="-11796480,,5400" path="m,1366838l332020,1101515,161428,683419,565911,641962,602456,183122,971022,376640,1204913,r233890,376640l1807369,183122r36545,458840l2248397,683419r-170592,418096l2409825,1366838r-332020,265322l2248397,2050256r-404483,41457l1807369,2550553,1438803,2357035r-233890,376640l971022,2357035,602456,2550553,565911,2091713,161428,2050256,332020,1632160,,1366838xe" fillcolor="#95b3d7 [1940]" strokecolor="black [3200]" strokeweight="2pt">
                <v:stroke joinstyle="miter"/>
                <v:formulas/>
                <v:path arrowok="t" o:connecttype="custom" o:connectlocs="0,1366838;332020,1101515;161428,683419;565911,641962;602456,183122;971022,376640;1204913,0;1438803,376640;1807369,183122;1843914,641962;2248397,683419;2077805,1101515;2409825,1366838;2077805,1632160;2248397,2050256;1843914,2091713;1807369,2550553;1438803,2357035;1204913,2733675;971022,2357035;602456,2550553;565911,2091713;161428,2050256;332020,1632160;0,1366838" o:connectangles="0,0,0,0,0,0,0,0,0,0,0,0,0,0,0,0,0,0,0,0,0,0,0,0,0" textboxrect="0,0,2409825,2733675"/>
                <v:textbox>
                  <w:txbxContent>
                    <w:p w14:paraId="04569D4A" w14:textId="23D245D7" w:rsidR="004605F8" w:rsidRDefault="004605F8" w:rsidP="004605F8">
                      <w:pPr>
                        <w:jc w:val="center"/>
                        <w:rPr>
                          <w:sz w:val="24"/>
                          <w:szCs w:val="24"/>
                        </w:rPr>
                      </w:pPr>
                      <w:r>
                        <w:rPr>
                          <w:rFonts w:ascii="Century Gothic" w:hAnsi="Century Gothic"/>
                          <w:color w:val="000000" w:themeColor="text1"/>
                          <w:kern w:val="24"/>
                          <w:sz w:val="28"/>
                          <w:szCs w:val="28"/>
                        </w:rPr>
                        <w:t>A nurse will only work with children</w:t>
                      </w:r>
                    </w:p>
                  </w:txbxContent>
                </v:textbox>
              </v:shape>
            </w:pict>
          </mc:Fallback>
        </mc:AlternateContent>
      </w:r>
      <w:r w:rsidRPr="004605F8">
        <w:rPr>
          <w:rFonts w:ascii="Arial" w:hAnsi="Arial" w:cs="Arial"/>
          <w:sz w:val="24"/>
          <w:szCs w:val="24"/>
        </w:rPr>
        <w:t>True or False</w:t>
      </w:r>
    </w:p>
    <w:sectPr w:rsidR="004605F8" w:rsidRPr="004605F8" w:rsidSect="00DA79B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D9B3F" w14:textId="77777777" w:rsidR="00D86EA8" w:rsidRDefault="00D86EA8" w:rsidP="003600B5">
      <w:pPr>
        <w:spacing w:after="0" w:line="240" w:lineRule="auto"/>
      </w:pPr>
      <w:r>
        <w:separator/>
      </w:r>
    </w:p>
  </w:endnote>
  <w:endnote w:type="continuationSeparator" w:id="0">
    <w:p w14:paraId="4748FDB5" w14:textId="77777777" w:rsidR="00D86EA8" w:rsidRDefault="00D86EA8" w:rsidP="00360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31319" w14:textId="77777777" w:rsidR="00D86EA8" w:rsidRDefault="00D86EA8" w:rsidP="003600B5">
      <w:pPr>
        <w:spacing w:after="0" w:line="240" w:lineRule="auto"/>
      </w:pPr>
      <w:r>
        <w:separator/>
      </w:r>
    </w:p>
  </w:footnote>
  <w:footnote w:type="continuationSeparator" w:id="0">
    <w:p w14:paraId="4DFE7DF9" w14:textId="77777777" w:rsidR="00D86EA8" w:rsidRDefault="00D86EA8" w:rsidP="00360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078"/>
    <w:multiLevelType w:val="hybridMultilevel"/>
    <w:tmpl w:val="F7288640"/>
    <w:lvl w:ilvl="0" w:tplc="E0246534">
      <w:start w:val="1"/>
      <w:numFmt w:val="bullet"/>
      <w:lvlText w:val="•"/>
      <w:lvlJc w:val="left"/>
      <w:pPr>
        <w:tabs>
          <w:tab w:val="num" w:pos="720"/>
        </w:tabs>
        <w:ind w:left="720" w:hanging="360"/>
      </w:pPr>
      <w:rPr>
        <w:rFonts w:ascii="Arial" w:hAnsi="Arial" w:hint="default"/>
      </w:rPr>
    </w:lvl>
    <w:lvl w:ilvl="1" w:tplc="0B262078" w:tentative="1">
      <w:start w:val="1"/>
      <w:numFmt w:val="bullet"/>
      <w:lvlText w:val="•"/>
      <w:lvlJc w:val="left"/>
      <w:pPr>
        <w:tabs>
          <w:tab w:val="num" w:pos="1440"/>
        </w:tabs>
        <w:ind w:left="1440" w:hanging="360"/>
      </w:pPr>
      <w:rPr>
        <w:rFonts w:ascii="Arial" w:hAnsi="Arial" w:hint="default"/>
      </w:rPr>
    </w:lvl>
    <w:lvl w:ilvl="2" w:tplc="0BF4DC46" w:tentative="1">
      <w:start w:val="1"/>
      <w:numFmt w:val="bullet"/>
      <w:lvlText w:val="•"/>
      <w:lvlJc w:val="left"/>
      <w:pPr>
        <w:tabs>
          <w:tab w:val="num" w:pos="2160"/>
        </w:tabs>
        <w:ind w:left="2160" w:hanging="360"/>
      </w:pPr>
      <w:rPr>
        <w:rFonts w:ascii="Arial" w:hAnsi="Arial" w:hint="default"/>
      </w:rPr>
    </w:lvl>
    <w:lvl w:ilvl="3" w:tplc="1AF480EC" w:tentative="1">
      <w:start w:val="1"/>
      <w:numFmt w:val="bullet"/>
      <w:lvlText w:val="•"/>
      <w:lvlJc w:val="left"/>
      <w:pPr>
        <w:tabs>
          <w:tab w:val="num" w:pos="2880"/>
        </w:tabs>
        <w:ind w:left="2880" w:hanging="360"/>
      </w:pPr>
      <w:rPr>
        <w:rFonts w:ascii="Arial" w:hAnsi="Arial" w:hint="default"/>
      </w:rPr>
    </w:lvl>
    <w:lvl w:ilvl="4" w:tplc="4AB8CA34" w:tentative="1">
      <w:start w:val="1"/>
      <w:numFmt w:val="bullet"/>
      <w:lvlText w:val="•"/>
      <w:lvlJc w:val="left"/>
      <w:pPr>
        <w:tabs>
          <w:tab w:val="num" w:pos="3600"/>
        </w:tabs>
        <w:ind w:left="3600" w:hanging="360"/>
      </w:pPr>
      <w:rPr>
        <w:rFonts w:ascii="Arial" w:hAnsi="Arial" w:hint="default"/>
      </w:rPr>
    </w:lvl>
    <w:lvl w:ilvl="5" w:tplc="A9607696" w:tentative="1">
      <w:start w:val="1"/>
      <w:numFmt w:val="bullet"/>
      <w:lvlText w:val="•"/>
      <w:lvlJc w:val="left"/>
      <w:pPr>
        <w:tabs>
          <w:tab w:val="num" w:pos="4320"/>
        </w:tabs>
        <w:ind w:left="4320" w:hanging="360"/>
      </w:pPr>
      <w:rPr>
        <w:rFonts w:ascii="Arial" w:hAnsi="Arial" w:hint="default"/>
      </w:rPr>
    </w:lvl>
    <w:lvl w:ilvl="6" w:tplc="F10034E6" w:tentative="1">
      <w:start w:val="1"/>
      <w:numFmt w:val="bullet"/>
      <w:lvlText w:val="•"/>
      <w:lvlJc w:val="left"/>
      <w:pPr>
        <w:tabs>
          <w:tab w:val="num" w:pos="5040"/>
        </w:tabs>
        <w:ind w:left="5040" w:hanging="360"/>
      </w:pPr>
      <w:rPr>
        <w:rFonts w:ascii="Arial" w:hAnsi="Arial" w:hint="default"/>
      </w:rPr>
    </w:lvl>
    <w:lvl w:ilvl="7" w:tplc="E180A57C" w:tentative="1">
      <w:start w:val="1"/>
      <w:numFmt w:val="bullet"/>
      <w:lvlText w:val="•"/>
      <w:lvlJc w:val="left"/>
      <w:pPr>
        <w:tabs>
          <w:tab w:val="num" w:pos="5760"/>
        </w:tabs>
        <w:ind w:left="5760" w:hanging="360"/>
      </w:pPr>
      <w:rPr>
        <w:rFonts w:ascii="Arial" w:hAnsi="Arial" w:hint="default"/>
      </w:rPr>
    </w:lvl>
    <w:lvl w:ilvl="8" w:tplc="1A0A68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172942"/>
    <w:multiLevelType w:val="hybridMultilevel"/>
    <w:tmpl w:val="BDA27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832A6"/>
    <w:multiLevelType w:val="hybridMultilevel"/>
    <w:tmpl w:val="8D72DA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7C07B0"/>
    <w:multiLevelType w:val="hybridMultilevel"/>
    <w:tmpl w:val="293686D0"/>
    <w:lvl w:ilvl="0" w:tplc="7CB82530">
      <w:start w:val="1"/>
      <w:numFmt w:val="bullet"/>
      <w:lvlText w:val="•"/>
      <w:lvlJc w:val="left"/>
      <w:pPr>
        <w:tabs>
          <w:tab w:val="num" w:pos="720"/>
        </w:tabs>
        <w:ind w:left="720" w:hanging="360"/>
      </w:pPr>
      <w:rPr>
        <w:rFonts w:ascii="Arial" w:hAnsi="Arial" w:hint="default"/>
      </w:rPr>
    </w:lvl>
    <w:lvl w:ilvl="1" w:tplc="13285C8E" w:tentative="1">
      <w:start w:val="1"/>
      <w:numFmt w:val="bullet"/>
      <w:lvlText w:val="•"/>
      <w:lvlJc w:val="left"/>
      <w:pPr>
        <w:tabs>
          <w:tab w:val="num" w:pos="1440"/>
        </w:tabs>
        <w:ind w:left="1440" w:hanging="360"/>
      </w:pPr>
      <w:rPr>
        <w:rFonts w:ascii="Arial" w:hAnsi="Arial" w:hint="default"/>
      </w:rPr>
    </w:lvl>
    <w:lvl w:ilvl="2" w:tplc="2D8A8EF6" w:tentative="1">
      <w:start w:val="1"/>
      <w:numFmt w:val="bullet"/>
      <w:lvlText w:val="•"/>
      <w:lvlJc w:val="left"/>
      <w:pPr>
        <w:tabs>
          <w:tab w:val="num" w:pos="2160"/>
        </w:tabs>
        <w:ind w:left="2160" w:hanging="360"/>
      </w:pPr>
      <w:rPr>
        <w:rFonts w:ascii="Arial" w:hAnsi="Arial" w:hint="default"/>
      </w:rPr>
    </w:lvl>
    <w:lvl w:ilvl="3" w:tplc="00287024" w:tentative="1">
      <w:start w:val="1"/>
      <w:numFmt w:val="bullet"/>
      <w:lvlText w:val="•"/>
      <w:lvlJc w:val="left"/>
      <w:pPr>
        <w:tabs>
          <w:tab w:val="num" w:pos="2880"/>
        </w:tabs>
        <w:ind w:left="2880" w:hanging="360"/>
      </w:pPr>
      <w:rPr>
        <w:rFonts w:ascii="Arial" w:hAnsi="Arial" w:hint="default"/>
      </w:rPr>
    </w:lvl>
    <w:lvl w:ilvl="4" w:tplc="9848A92E" w:tentative="1">
      <w:start w:val="1"/>
      <w:numFmt w:val="bullet"/>
      <w:lvlText w:val="•"/>
      <w:lvlJc w:val="left"/>
      <w:pPr>
        <w:tabs>
          <w:tab w:val="num" w:pos="3600"/>
        </w:tabs>
        <w:ind w:left="3600" w:hanging="360"/>
      </w:pPr>
      <w:rPr>
        <w:rFonts w:ascii="Arial" w:hAnsi="Arial" w:hint="default"/>
      </w:rPr>
    </w:lvl>
    <w:lvl w:ilvl="5" w:tplc="EB720324" w:tentative="1">
      <w:start w:val="1"/>
      <w:numFmt w:val="bullet"/>
      <w:lvlText w:val="•"/>
      <w:lvlJc w:val="left"/>
      <w:pPr>
        <w:tabs>
          <w:tab w:val="num" w:pos="4320"/>
        </w:tabs>
        <w:ind w:left="4320" w:hanging="360"/>
      </w:pPr>
      <w:rPr>
        <w:rFonts w:ascii="Arial" w:hAnsi="Arial" w:hint="default"/>
      </w:rPr>
    </w:lvl>
    <w:lvl w:ilvl="6" w:tplc="E864C384" w:tentative="1">
      <w:start w:val="1"/>
      <w:numFmt w:val="bullet"/>
      <w:lvlText w:val="•"/>
      <w:lvlJc w:val="left"/>
      <w:pPr>
        <w:tabs>
          <w:tab w:val="num" w:pos="5040"/>
        </w:tabs>
        <w:ind w:left="5040" w:hanging="360"/>
      </w:pPr>
      <w:rPr>
        <w:rFonts w:ascii="Arial" w:hAnsi="Arial" w:hint="default"/>
      </w:rPr>
    </w:lvl>
    <w:lvl w:ilvl="7" w:tplc="24A06EF0" w:tentative="1">
      <w:start w:val="1"/>
      <w:numFmt w:val="bullet"/>
      <w:lvlText w:val="•"/>
      <w:lvlJc w:val="left"/>
      <w:pPr>
        <w:tabs>
          <w:tab w:val="num" w:pos="5760"/>
        </w:tabs>
        <w:ind w:left="5760" w:hanging="360"/>
      </w:pPr>
      <w:rPr>
        <w:rFonts w:ascii="Arial" w:hAnsi="Arial" w:hint="default"/>
      </w:rPr>
    </w:lvl>
    <w:lvl w:ilvl="8" w:tplc="545EEC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116626"/>
    <w:multiLevelType w:val="hybridMultilevel"/>
    <w:tmpl w:val="B24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46576"/>
    <w:multiLevelType w:val="hybridMultilevel"/>
    <w:tmpl w:val="68D8B732"/>
    <w:lvl w:ilvl="0" w:tplc="94B0A97C">
      <w:start w:val="1"/>
      <w:numFmt w:val="bullet"/>
      <w:lvlText w:val="•"/>
      <w:lvlJc w:val="left"/>
      <w:pPr>
        <w:tabs>
          <w:tab w:val="num" w:pos="720"/>
        </w:tabs>
        <w:ind w:left="720" w:hanging="360"/>
      </w:pPr>
      <w:rPr>
        <w:rFonts w:ascii="Arial" w:hAnsi="Arial" w:hint="default"/>
      </w:rPr>
    </w:lvl>
    <w:lvl w:ilvl="1" w:tplc="6FC8AACC" w:tentative="1">
      <w:start w:val="1"/>
      <w:numFmt w:val="bullet"/>
      <w:lvlText w:val="•"/>
      <w:lvlJc w:val="left"/>
      <w:pPr>
        <w:tabs>
          <w:tab w:val="num" w:pos="1440"/>
        </w:tabs>
        <w:ind w:left="1440" w:hanging="360"/>
      </w:pPr>
      <w:rPr>
        <w:rFonts w:ascii="Arial" w:hAnsi="Arial" w:hint="default"/>
      </w:rPr>
    </w:lvl>
    <w:lvl w:ilvl="2" w:tplc="DD443D0A" w:tentative="1">
      <w:start w:val="1"/>
      <w:numFmt w:val="bullet"/>
      <w:lvlText w:val="•"/>
      <w:lvlJc w:val="left"/>
      <w:pPr>
        <w:tabs>
          <w:tab w:val="num" w:pos="2160"/>
        </w:tabs>
        <w:ind w:left="2160" w:hanging="360"/>
      </w:pPr>
      <w:rPr>
        <w:rFonts w:ascii="Arial" w:hAnsi="Arial" w:hint="default"/>
      </w:rPr>
    </w:lvl>
    <w:lvl w:ilvl="3" w:tplc="189EB008" w:tentative="1">
      <w:start w:val="1"/>
      <w:numFmt w:val="bullet"/>
      <w:lvlText w:val="•"/>
      <w:lvlJc w:val="left"/>
      <w:pPr>
        <w:tabs>
          <w:tab w:val="num" w:pos="2880"/>
        </w:tabs>
        <w:ind w:left="2880" w:hanging="360"/>
      </w:pPr>
      <w:rPr>
        <w:rFonts w:ascii="Arial" w:hAnsi="Arial" w:hint="default"/>
      </w:rPr>
    </w:lvl>
    <w:lvl w:ilvl="4" w:tplc="B906AA70" w:tentative="1">
      <w:start w:val="1"/>
      <w:numFmt w:val="bullet"/>
      <w:lvlText w:val="•"/>
      <w:lvlJc w:val="left"/>
      <w:pPr>
        <w:tabs>
          <w:tab w:val="num" w:pos="3600"/>
        </w:tabs>
        <w:ind w:left="3600" w:hanging="360"/>
      </w:pPr>
      <w:rPr>
        <w:rFonts w:ascii="Arial" w:hAnsi="Arial" w:hint="default"/>
      </w:rPr>
    </w:lvl>
    <w:lvl w:ilvl="5" w:tplc="03E6E4D8" w:tentative="1">
      <w:start w:val="1"/>
      <w:numFmt w:val="bullet"/>
      <w:lvlText w:val="•"/>
      <w:lvlJc w:val="left"/>
      <w:pPr>
        <w:tabs>
          <w:tab w:val="num" w:pos="4320"/>
        </w:tabs>
        <w:ind w:left="4320" w:hanging="360"/>
      </w:pPr>
      <w:rPr>
        <w:rFonts w:ascii="Arial" w:hAnsi="Arial" w:hint="default"/>
      </w:rPr>
    </w:lvl>
    <w:lvl w:ilvl="6" w:tplc="BC1CEE68" w:tentative="1">
      <w:start w:val="1"/>
      <w:numFmt w:val="bullet"/>
      <w:lvlText w:val="•"/>
      <w:lvlJc w:val="left"/>
      <w:pPr>
        <w:tabs>
          <w:tab w:val="num" w:pos="5040"/>
        </w:tabs>
        <w:ind w:left="5040" w:hanging="360"/>
      </w:pPr>
      <w:rPr>
        <w:rFonts w:ascii="Arial" w:hAnsi="Arial" w:hint="default"/>
      </w:rPr>
    </w:lvl>
    <w:lvl w:ilvl="7" w:tplc="BADC20B4" w:tentative="1">
      <w:start w:val="1"/>
      <w:numFmt w:val="bullet"/>
      <w:lvlText w:val="•"/>
      <w:lvlJc w:val="left"/>
      <w:pPr>
        <w:tabs>
          <w:tab w:val="num" w:pos="5760"/>
        </w:tabs>
        <w:ind w:left="5760" w:hanging="360"/>
      </w:pPr>
      <w:rPr>
        <w:rFonts w:ascii="Arial" w:hAnsi="Arial" w:hint="default"/>
      </w:rPr>
    </w:lvl>
    <w:lvl w:ilvl="8" w:tplc="F7D8C3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5B12FF"/>
    <w:multiLevelType w:val="hybridMultilevel"/>
    <w:tmpl w:val="F69C791E"/>
    <w:lvl w:ilvl="0" w:tplc="DE223DAC">
      <w:start w:val="1"/>
      <w:numFmt w:val="bullet"/>
      <w:lvlText w:val="•"/>
      <w:lvlJc w:val="left"/>
      <w:pPr>
        <w:tabs>
          <w:tab w:val="num" w:pos="720"/>
        </w:tabs>
        <w:ind w:left="720" w:hanging="360"/>
      </w:pPr>
      <w:rPr>
        <w:rFonts w:ascii="Arial" w:hAnsi="Arial" w:hint="default"/>
      </w:rPr>
    </w:lvl>
    <w:lvl w:ilvl="1" w:tplc="4432904A" w:tentative="1">
      <w:start w:val="1"/>
      <w:numFmt w:val="bullet"/>
      <w:lvlText w:val="•"/>
      <w:lvlJc w:val="left"/>
      <w:pPr>
        <w:tabs>
          <w:tab w:val="num" w:pos="1440"/>
        </w:tabs>
        <w:ind w:left="1440" w:hanging="360"/>
      </w:pPr>
      <w:rPr>
        <w:rFonts w:ascii="Arial" w:hAnsi="Arial" w:hint="default"/>
      </w:rPr>
    </w:lvl>
    <w:lvl w:ilvl="2" w:tplc="D780D7A0" w:tentative="1">
      <w:start w:val="1"/>
      <w:numFmt w:val="bullet"/>
      <w:lvlText w:val="•"/>
      <w:lvlJc w:val="left"/>
      <w:pPr>
        <w:tabs>
          <w:tab w:val="num" w:pos="2160"/>
        </w:tabs>
        <w:ind w:left="2160" w:hanging="360"/>
      </w:pPr>
      <w:rPr>
        <w:rFonts w:ascii="Arial" w:hAnsi="Arial" w:hint="default"/>
      </w:rPr>
    </w:lvl>
    <w:lvl w:ilvl="3" w:tplc="A59487F6" w:tentative="1">
      <w:start w:val="1"/>
      <w:numFmt w:val="bullet"/>
      <w:lvlText w:val="•"/>
      <w:lvlJc w:val="left"/>
      <w:pPr>
        <w:tabs>
          <w:tab w:val="num" w:pos="2880"/>
        </w:tabs>
        <w:ind w:left="2880" w:hanging="360"/>
      </w:pPr>
      <w:rPr>
        <w:rFonts w:ascii="Arial" w:hAnsi="Arial" w:hint="default"/>
      </w:rPr>
    </w:lvl>
    <w:lvl w:ilvl="4" w:tplc="84564BA0" w:tentative="1">
      <w:start w:val="1"/>
      <w:numFmt w:val="bullet"/>
      <w:lvlText w:val="•"/>
      <w:lvlJc w:val="left"/>
      <w:pPr>
        <w:tabs>
          <w:tab w:val="num" w:pos="3600"/>
        </w:tabs>
        <w:ind w:left="3600" w:hanging="360"/>
      </w:pPr>
      <w:rPr>
        <w:rFonts w:ascii="Arial" w:hAnsi="Arial" w:hint="default"/>
      </w:rPr>
    </w:lvl>
    <w:lvl w:ilvl="5" w:tplc="C25E2E6A" w:tentative="1">
      <w:start w:val="1"/>
      <w:numFmt w:val="bullet"/>
      <w:lvlText w:val="•"/>
      <w:lvlJc w:val="left"/>
      <w:pPr>
        <w:tabs>
          <w:tab w:val="num" w:pos="4320"/>
        </w:tabs>
        <w:ind w:left="4320" w:hanging="360"/>
      </w:pPr>
      <w:rPr>
        <w:rFonts w:ascii="Arial" w:hAnsi="Arial" w:hint="default"/>
      </w:rPr>
    </w:lvl>
    <w:lvl w:ilvl="6" w:tplc="232E1FAA" w:tentative="1">
      <w:start w:val="1"/>
      <w:numFmt w:val="bullet"/>
      <w:lvlText w:val="•"/>
      <w:lvlJc w:val="left"/>
      <w:pPr>
        <w:tabs>
          <w:tab w:val="num" w:pos="5040"/>
        </w:tabs>
        <w:ind w:left="5040" w:hanging="360"/>
      </w:pPr>
      <w:rPr>
        <w:rFonts w:ascii="Arial" w:hAnsi="Arial" w:hint="default"/>
      </w:rPr>
    </w:lvl>
    <w:lvl w:ilvl="7" w:tplc="1FE87B3A" w:tentative="1">
      <w:start w:val="1"/>
      <w:numFmt w:val="bullet"/>
      <w:lvlText w:val="•"/>
      <w:lvlJc w:val="left"/>
      <w:pPr>
        <w:tabs>
          <w:tab w:val="num" w:pos="5760"/>
        </w:tabs>
        <w:ind w:left="5760" w:hanging="360"/>
      </w:pPr>
      <w:rPr>
        <w:rFonts w:ascii="Arial" w:hAnsi="Arial" w:hint="default"/>
      </w:rPr>
    </w:lvl>
    <w:lvl w:ilvl="8" w:tplc="BD1C71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5225AD"/>
    <w:multiLevelType w:val="hybridMultilevel"/>
    <w:tmpl w:val="6B9A8118"/>
    <w:lvl w:ilvl="0" w:tplc="2660AC6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333A0"/>
    <w:multiLevelType w:val="hybridMultilevel"/>
    <w:tmpl w:val="ED76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F2039"/>
    <w:multiLevelType w:val="hybridMultilevel"/>
    <w:tmpl w:val="7AD4772E"/>
    <w:lvl w:ilvl="0" w:tplc="30E2C96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9261F2"/>
    <w:multiLevelType w:val="hybridMultilevel"/>
    <w:tmpl w:val="990274BE"/>
    <w:lvl w:ilvl="0" w:tplc="1A767D00">
      <w:start w:val="1"/>
      <w:numFmt w:val="bullet"/>
      <w:lvlText w:val="•"/>
      <w:lvlJc w:val="left"/>
      <w:pPr>
        <w:tabs>
          <w:tab w:val="num" w:pos="720"/>
        </w:tabs>
        <w:ind w:left="720" w:hanging="360"/>
      </w:pPr>
      <w:rPr>
        <w:rFonts w:ascii="Arial" w:hAnsi="Arial" w:hint="default"/>
      </w:rPr>
    </w:lvl>
    <w:lvl w:ilvl="1" w:tplc="F11C4B68" w:tentative="1">
      <w:start w:val="1"/>
      <w:numFmt w:val="bullet"/>
      <w:lvlText w:val="•"/>
      <w:lvlJc w:val="left"/>
      <w:pPr>
        <w:tabs>
          <w:tab w:val="num" w:pos="1440"/>
        </w:tabs>
        <w:ind w:left="1440" w:hanging="360"/>
      </w:pPr>
      <w:rPr>
        <w:rFonts w:ascii="Arial" w:hAnsi="Arial" w:hint="default"/>
      </w:rPr>
    </w:lvl>
    <w:lvl w:ilvl="2" w:tplc="59B283DA" w:tentative="1">
      <w:start w:val="1"/>
      <w:numFmt w:val="bullet"/>
      <w:lvlText w:val="•"/>
      <w:lvlJc w:val="left"/>
      <w:pPr>
        <w:tabs>
          <w:tab w:val="num" w:pos="2160"/>
        </w:tabs>
        <w:ind w:left="2160" w:hanging="360"/>
      </w:pPr>
      <w:rPr>
        <w:rFonts w:ascii="Arial" w:hAnsi="Arial" w:hint="default"/>
      </w:rPr>
    </w:lvl>
    <w:lvl w:ilvl="3" w:tplc="B678A5AE" w:tentative="1">
      <w:start w:val="1"/>
      <w:numFmt w:val="bullet"/>
      <w:lvlText w:val="•"/>
      <w:lvlJc w:val="left"/>
      <w:pPr>
        <w:tabs>
          <w:tab w:val="num" w:pos="2880"/>
        </w:tabs>
        <w:ind w:left="2880" w:hanging="360"/>
      </w:pPr>
      <w:rPr>
        <w:rFonts w:ascii="Arial" w:hAnsi="Arial" w:hint="default"/>
      </w:rPr>
    </w:lvl>
    <w:lvl w:ilvl="4" w:tplc="709CA3BE" w:tentative="1">
      <w:start w:val="1"/>
      <w:numFmt w:val="bullet"/>
      <w:lvlText w:val="•"/>
      <w:lvlJc w:val="left"/>
      <w:pPr>
        <w:tabs>
          <w:tab w:val="num" w:pos="3600"/>
        </w:tabs>
        <w:ind w:left="3600" w:hanging="360"/>
      </w:pPr>
      <w:rPr>
        <w:rFonts w:ascii="Arial" w:hAnsi="Arial" w:hint="default"/>
      </w:rPr>
    </w:lvl>
    <w:lvl w:ilvl="5" w:tplc="3AD2D2AA" w:tentative="1">
      <w:start w:val="1"/>
      <w:numFmt w:val="bullet"/>
      <w:lvlText w:val="•"/>
      <w:lvlJc w:val="left"/>
      <w:pPr>
        <w:tabs>
          <w:tab w:val="num" w:pos="4320"/>
        </w:tabs>
        <w:ind w:left="4320" w:hanging="360"/>
      </w:pPr>
      <w:rPr>
        <w:rFonts w:ascii="Arial" w:hAnsi="Arial" w:hint="default"/>
      </w:rPr>
    </w:lvl>
    <w:lvl w:ilvl="6" w:tplc="7B3C40D4" w:tentative="1">
      <w:start w:val="1"/>
      <w:numFmt w:val="bullet"/>
      <w:lvlText w:val="•"/>
      <w:lvlJc w:val="left"/>
      <w:pPr>
        <w:tabs>
          <w:tab w:val="num" w:pos="5040"/>
        </w:tabs>
        <w:ind w:left="5040" w:hanging="360"/>
      </w:pPr>
      <w:rPr>
        <w:rFonts w:ascii="Arial" w:hAnsi="Arial" w:hint="default"/>
      </w:rPr>
    </w:lvl>
    <w:lvl w:ilvl="7" w:tplc="75FCC90A" w:tentative="1">
      <w:start w:val="1"/>
      <w:numFmt w:val="bullet"/>
      <w:lvlText w:val="•"/>
      <w:lvlJc w:val="left"/>
      <w:pPr>
        <w:tabs>
          <w:tab w:val="num" w:pos="5760"/>
        </w:tabs>
        <w:ind w:left="5760" w:hanging="360"/>
      </w:pPr>
      <w:rPr>
        <w:rFonts w:ascii="Arial" w:hAnsi="Arial" w:hint="default"/>
      </w:rPr>
    </w:lvl>
    <w:lvl w:ilvl="8" w:tplc="0582A2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9907C7"/>
    <w:multiLevelType w:val="hybridMultilevel"/>
    <w:tmpl w:val="1D7A3DF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8B4C1D"/>
    <w:multiLevelType w:val="hybridMultilevel"/>
    <w:tmpl w:val="3CF4DDBE"/>
    <w:lvl w:ilvl="0" w:tplc="94A030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E1F9E"/>
    <w:multiLevelType w:val="hybridMultilevel"/>
    <w:tmpl w:val="3486534A"/>
    <w:lvl w:ilvl="0" w:tplc="D90ACEE2">
      <w:start w:val="1"/>
      <w:numFmt w:val="bullet"/>
      <w:lvlText w:val="•"/>
      <w:lvlJc w:val="left"/>
      <w:pPr>
        <w:tabs>
          <w:tab w:val="num" w:pos="720"/>
        </w:tabs>
        <w:ind w:left="720" w:hanging="360"/>
      </w:pPr>
      <w:rPr>
        <w:rFonts w:ascii="Arial" w:hAnsi="Arial" w:hint="default"/>
      </w:rPr>
    </w:lvl>
    <w:lvl w:ilvl="1" w:tplc="63703B18" w:tentative="1">
      <w:start w:val="1"/>
      <w:numFmt w:val="bullet"/>
      <w:lvlText w:val="•"/>
      <w:lvlJc w:val="left"/>
      <w:pPr>
        <w:tabs>
          <w:tab w:val="num" w:pos="1440"/>
        </w:tabs>
        <w:ind w:left="1440" w:hanging="360"/>
      </w:pPr>
      <w:rPr>
        <w:rFonts w:ascii="Arial" w:hAnsi="Arial" w:hint="default"/>
      </w:rPr>
    </w:lvl>
    <w:lvl w:ilvl="2" w:tplc="8F041778" w:tentative="1">
      <w:start w:val="1"/>
      <w:numFmt w:val="bullet"/>
      <w:lvlText w:val="•"/>
      <w:lvlJc w:val="left"/>
      <w:pPr>
        <w:tabs>
          <w:tab w:val="num" w:pos="2160"/>
        </w:tabs>
        <w:ind w:left="2160" w:hanging="360"/>
      </w:pPr>
      <w:rPr>
        <w:rFonts w:ascii="Arial" w:hAnsi="Arial" w:hint="default"/>
      </w:rPr>
    </w:lvl>
    <w:lvl w:ilvl="3" w:tplc="9AC27A20" w:tentative="1">
      <w:start w:val="1"/>
      <w:numFmt w:val="bullet"/>
      <w:lvlText w:val="•"/>
      <w:lvlJc w:val="left"/>
      <w:pPr>
        <w:tabs>
          <w:tab w:val="num" w:pos="2880"/>
        </w:tabs>
        <w:ind w:left="2880" w:hanging="360"/>
      </w:pPr>
      <w:rPr>
        <w:rFonts w:ascii="Arial" w:hAnsi="Arial" w:hint="default"/>
      </w:rPr>
    </w:lvl>
    <w:lvl w:ilvl="4" w:tplc="9822CF90" w:tentative="1">
      <w:start w:val="1"/>
      <w:numFmt w:val="bullet"/>
      <w:lvlText w:val="•"/>
      <w:lvlJc w:val="left"/>
      <w:pPr>
        <w:tabs>
          <w:tab w:val="num" w:pos="3600"/>
        </w:tabs>
        <w:ind w:left="3600" w:hanging="360"/>
      </w:pPr>
      <w:rPr>
        <w:rFonts w:ascii="Arial" w:hAnsi="Arial" w:hint="default"/>
      </w:rPr>
    </w:lvl>
    <w:lvl w:ilvl="5" w:tplc="690ED068" w:tentative="1">
      <w:start w:val="1"/>
      <w:numFmt w:val="bullet"/>
      <w:lvlText w:val="•"/>
      <w:lvlJc w:val="left"/>
      <w:pPr>
        <w:tabs>
          <w:tab w:val="num" w:pos="4320"/>
        </w:tabs>
        <w:ind w:left="4320" w:hanging="360"/>
      </w:pPr>
      <w:rPr>
        <w:rFonts w:ascii="Arial" w:hAnsi="Arial" w:hint="default"/>
      </w:rPr>
    </w:lvl>
    <w:lvl w:ilvl="6" w:tplc="E408B21A" w:tentative="1">
      <w:start w:val="1"/>
      <w:numFmt w:val="bullet"/>
      <w:lvlText w:val="•"/>
      <w:lvlJc w:val="left"/>
      <w:pPr>
        <w:tabs>
          <w:tab w:val="num" w:pos="5040"/>
        </w:tabs>
        <w:ind w:left="5040" w:hanging="360"/>
      </w:pPr>
      <w:rPr>
        <w:rFonts w:ascii="Arial" w:hAnsi="Arial" w:hint="default"/>
      </w:rPr>
    </w:lvl>
    <w:lvl w:ilvl="7" w:tplc="0390FE2C" w:tentative="1">
      <w:start w:val="1"/>
      <w:numFmt w:val="bullet"/>
      <w:lvlText w:val="•"/>
      <w:lvlJc w:val="left"/>
      <w:pPr>
        <w:tabs>
          <w:tab w:val="num" w:pos="5760"/>
        </w:tabs>
        <w:ind w:left="5760" w:hanging="360"/>
      </w:pPr>
      <w:rPr>
        <w:rFonts w:ascii="Arial" w:hAnsi="Arial" w:hint="default"/>
      </w:rPr>
    </w:lvl>
    <w:lvl w:ilvl="8" w:tplc="8850D3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CD4519"/>
    <w:multiLevelType w:val="hybridMultilevel"/>
    <w:tmpl w:val="A22296CC"/>
    <w:lvl w:ilvl="0" w:tplc="5A0AA51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E3519"/>
    <w:multiLevelType w:val="hybridMultilevel"/>
    <w:tmpl w:val="7A4E8C60"/>
    <w:lvl w:ilvl="0" w:tplc="EA74E710">
      <w:start w:val="1"/>
      <w:numFmt w:val="bullet"/>
      <w:lvlText w:val="•"/>
      <w:lvlJc w:val="left"/>
      <w:pPr>
        <w:tabs>
          <w:tab w:val="num" w:pos="720"/>
        </w:tabs>
        <w:ind w:left="720" w:hanging="360"/>
      </w:pPr>
      <w:rPr>
        <w:rFonts w:ascii="Arial" w:hAnsi="Arial" w:hint="default"/>
      </w:rPr>
    </w:lvl>
    <w:lvl w:ilvl="1" w:tplc="EDF202E0" w:tentative="1">
      <w:start w:val="1"/>
      <w:numFmt w:val="bullet"/>
      <w:lvlText w:val="•"/>
      <w:lvlJc w:val="left"/>
      <w:pPr>
        <w:tabs>
          <w:tab w:val="num" w:pos="1440"/>
        </w:tabs>
        <w:ind w:left="1440" w:hanging="360"/>
      </w:pPr>
      <w:rPr>
        <w:rFonts w:ascii="Arial" w:hAnsi="Arial" w:hint="default"/>
      </w:rPr>
    </w:lvl>
    <w:lvl w:ilvl="2" w:tplc="B4EA03B8" w:tentative="1">
      <w:start w:val="1"/>
      <w:numFmt w:val="bullet"/>
      <w:lvlText w:val="•"/>
      <w:lvlJc w:val="left"/>
      <w:pPr>
        <w:tabs>
          <w:tab w:val="num" w:pos="2160"/>
        </w:tabs>
        <w:ind w:left="2160" w:hanging="360"/>
      </w:pPr>
      <w:rPr>
        <w:rFonts w:ascii="Arial" w:hAnsi="Arial" w:hint="default"/>
      </w:rPr>
    </w:lvl>
    <w:lvl w:ilvl="3" w:tplc="1310C77A" w:tentative="1">
      <w:start w:val="1"/>
      <w:numFmt w:val="bullet"/>
      <w:lvlText w:val="•"/>
      <w:lvlJc w:val="left"/>
      <w:pPr>
        <w:tabs>
          <w:tab w:val="num" w:pos="2880"/>
        </w:tabs>
        <w:ind w:left="2880" w:hanging="360"/>
      </w:pPr>
      <w:rPr>
        <w:rFonts w:ascii="Arial" w:hAnsi="Arial" w:hint="default"/>
      </w:rPr>
    </w:lvl>
    <w:lvl w:ilvl="4" w:tplc="3D1E0586" w:tentative="1">
      <w:start w:val="1"/>
      <w:numFmt w:val="bullet"/>
      <w:lvlText w:val="•"/>
      <w:lvlJc w:val="left"/>
      <w:pPr>
        <w:tabs>
          <w:tab w:val="num" w:pos="3600"/>
        </w:tabs>
        <w:ind w:left="3600" w:hanging="360"/>
      </w:pPr>
      <w:rPr>
        <w:rFonts w:ascii="Arial" w:hAnsi="Arial" w:hint="default"/>
      </w:rPr>
    </w:lvl>
    <w:lvl w:ilvl="5" w:tplc="236C564E" w:tentative="1">
      <w:start w:val="1"/>
      <w:numFmt w:val="bullet"/>
      <w:lvlText w:val="•"/>
      <w:lvlJc w:val="left"/>
      <w:pPr>
        <w:tabs>
          <w:tab w:val="num" w:pos="4320"/>
        </w:tabs>
        <w:ind w:left="4320" w:hanging="360"/>
      </w:pPr>
      <w:rPr>
        <w:rFonts w:ascii="Arial" w:hAnsi="Arial" w:hint="default"/>
      </w:rPr>
    </w:lvl>
    <w:lvl w:ilvl="6" w:tplc="4D82E548" w:tentative="1">
      <w:start w:val="1"/>
      <w:numFmt w:val="bullet"/>
      <w:lvlText w:val="•"/>
      <w:lvlJc w:val="left"/>
      <w:pPr>
        <w:tabs>
          <w:tab w:val="num" w:pos="5040"/>
        </w:tabs>
        <w:ind w:left="5040" w:hanging="360"/>
      </w:pPr>
      <w:rPr>
        <w:rFonts w:ascii="Arial" w:hAnsi="Arial" w:hint="default"/>
      </w:rPr>
    </w:lvl>
    <w:lvl w:ilvl="7" w:tplc="9926AFEC" w:tentative="1">
      <w:start w:val="1"/>
      <w:numFmt w:val="bullet"/>
      <w:lvlText w:val="•"/>
      <w:lvlJc w:val="left"/>
      <w:pPr>
        <w:tabs>
          <w:tab w:val="num" w:pos="5760"/>
        </w:tabs>
        <w:ind w:left="5760" w:hanging="360"/>
      </w:pPr>
      <w:rPr>
        <w:rFonts w:ascii="Arial" w:hAnsi="Arial" w:hint="default"/>
      </w:rPr>
    </w:lvl>
    <w:lvl w:ilvl="8" w:tplc="9E161C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082350"/>
    <w:multiLevelType w:val="hybridMultilevel"/>
    <w:tmpl w:val="DA883966"/>
    <w:lvl w:ilvl="0" w:tplc="51EA0988">
      <w:start w:val="1"/>
      <w:numFmt w:val="bullet"/>
      <w:lvlText w:val="•"/>
      <w:lvlJc w:val="left"/>
      <w:pPr>
        <w:tabs>
          <w:tab w:val="num" w:pos="720"/>
        </w:tabs>
        <w:ind w:left="720" w:hanging="360"/>
      </w:pPr>
      <w:rPr>
        <w:rFonts w:ascii="Arial" w:hAnsi="Arial" w:hint="default"/>
      </w:rPr>
    </w:lvl>
    <w:lvl w:ilvl="1" w:tplc="F946A00A" w:tentative="1">
      <w:start w:val="1"/>
      <w:numFmt w:val="bullet"/>
      <w:lvlText w:val="•"/>
      <w:lvlJc w:val="left"/>
      <w:pPr>
        <w:tabs>
          <w:tab w:val="num" w:pos="1440"/>
        </w:tabs>
        <w:ind w:left="1440" w:hanging="360"/>
      </w:pPr>
      <w:rPr>
        <w:rFonts w:ascii="Arial" w:hAnsi="Arial" w:hint="default"/>
      </w:rPr>
    </w:lvl>
    <w:lvl w:ilvl="2" w:tplc="4D6217EE" w:tentative="1">
      <w:start w:val="1"/>
      <w:numFmt w:val="bullet"/>
      <w:lvlText w:val="•"/>
      <w:lvlJc w:val="left"/>
      <w:pPr>
        <w:tabs>
          <w:tab w:val="num" w:pos="2160"/>
        </w:tabs>
        <w:ind w:left="2160" w:hanging="360"/>
      </w:pPr>
      <w:rPr>
        <w:rFonts w:ascii="Arial" w:hAnsi="Arial" w:hint="default"/>
      </w:rPr>
    </w:lvl>
    <w:lvl w:ilvl="3" w:tplc="4B76479A" w:tentative="1">
      <w:start w:val="1"/>
      <w:numFmt w:val="bullet"/>
      <w:lvlText w:val="•"/>
      <w:lvlJc w:val="left"/>
      <w:pPr>
        <w:tabs>
          <w:tab w:val="num" w:pos="2880"/>
        </w:tabs>
        <w:ind w:left="2880" w:hanging="360"/>
      </w:pPr>
      <w:rPr>
        <w:rFonts w:ascii="Arial" w:hAnsi="Arial" w:hint="default"/>
      </w:rPr>
    </w:lvl>
    <w:lvl w:ilvl="4" w:tplc="47BC8078" w:tentative="1">
      <w:start w:val="1"/>
      <w:numFmt w:val="bullet"/>
      <w:lvlText w:val="•"/>
      <w:lvlJc w:val="left"/>
      <w:pPr>
        <w:tabs>
          <w:tab w:val="num" w:pos="3600"/>
        </w:tabs>
        <w:ind w:left="3600" w:hanging="360"/>
      </w:pPr>
      <w:rPr>
        <w:rFonts w:ascii="Arial" w:hAnsi="Arial" w:hint="default"/>
      </w:rPr>
    </w:lvl>
    <w:lvl w:ilvl="5" w:tplc="23BC2600" w:tentative="1">
      <w:start w:val="1"/>
      <w:numFmt w:val="bullet"/>
      <w:lvlText w:val="•"/>
      <w:lvlJc w:val="left"/>
      <w:pPr>
        <w:tabs>
          <w:tab w:val="num" w:pos="4320"/>
        </w:tabs>
        <w:ind w:left="4320" w:hanging="360"/>
      </w:pPr>
      <w:rPr>
        <w:rFonts w:ascii="Arial" w:hAnsi="Arial" w:hint="default"/>
      </w:rPr>
    </w:lvl>
    <w:lvl w:ilvl="6" w:tplc="3BC6871C" w:tentative="1">
      <w:start w:val="1"/>
      <w:numFmt w:val="bullet"/>
      <w:lvlText w:val="•"/>
      <w:lvlJc w:val="left"/>
      <w:pPr>
        <w:tabs>
          <w:tab w:val="num" w:pos="5040"/>
        </w:tabs>
        <w:ind w:left="5040" w:hanging="360"/>
      </w:pPr>
      <w:rPr>
        <w:rFonts w:ascii="Arial" w:hAnsi="Arial" w:hint="default"/>
      </w:rPr>
    </w:lvl>
    <w:lvl w:ilvl="7" w:tplc="E2CAD9BA" w:tentative="1">
      <w:start w:val="1"/>
      <w:numFmt w:val="bullet"/>
      <w:lvlText w:val="•"/>
      <w:lvlJc w:val="left"/>
      <w:pPr>
        <w:tabs>
          <w:tab w:val="num" w:pos="5760"/>
        </w:tabs>
        <w:ind w:left="5760" w:hanging="360"/>
      </w:pPr>
      <w:rPr>
        <w:rFonts w:ascii="Arial" w:hAnsi="Arial" w:hint="default"/>
      </w:rPr>
    </w:lvl>
    <w:lvl w:ilvl="8" w:tplc="5B7CF75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
  </w:num>
  <w:num w:numId="3">
    <w:abstractNumId w:val="4"/>
  </w:num>
  <w:num w:numId="4">
    <w:abstractNumId w:val="11"/>
  </w:num>
  <w:num w:numId="5">
    <w:abstractNumId w:val="2"/>
  </w:num>
  <w:num w:numId="6">
    <w:abstractNumId w:val="7"/>
  </w:num>
  <w:num w:numId="7">
    <w:abstractNumId w:val="12"/>
  </w:num>
  <w:num w:numId="8">
    <w:abstractNumId w:val="9"/>
  </w:num>
  <w:num w:numId="9">
    <w:abstractNumId w:val="14"/>
  </w:num>
  <w:num w:numId="10">
    <w:abstractNumId w:val="6"/>
  </w:num>
  <w:num w:numId="11">
    <w:abstractNumId w:val="10"/>
  </w:num>
  <w:num w:numId="12">
    <w:abstractNumId w:val="16"/>
  </w:num>
  <w:num w:numId="13">
    <w:abstractNumId w:val="5"/>
  </w:num>
  <w:num w:numId="14">
    <w:abstractNumId w:val="15"/>
  </w:num>
  <w:num w:numId="15">
    <w:abstractNumId w:val="0"/>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41"/>
    <w:rsid w:val="00020F37"/>
    <w:rsid w:val="00032C65"/>
    <w:rsid w:val="00042DB4"/>
    <w:rsid w:val="00044575"/>
    <w:rsid w:val="000604D8"/>
    <w:rsid w:val="000A6D96"/>
    <w:rsid w:val="000E7A2C"/>
    <w:rsid w:val="001A40FB"/>
    <w:rsid w:val="001F245B"/>
    <w:rsid w:val="001F7732"/>
    <w:rsid w:val="00206E25"/>
    <w:rsid w:val="002223FB"/>
    <w:rsid w:val="002350B4"/>
    <w:rsid w:val="00255201"/>
    <w:rsid w:val="002659C6"/>
    <w:rsid w:val="00280F6E"/>
    <w:rsid w:val="002B1F1E"/>
    <w:rsid w:val="002C06F3"/>
    <w:rsid w:val="002F349B"/>
    <w:rsid w:val="00354211"/>
    <w:rsid w:val="003600B5"/>
    <w:rsid w:val="00362A30"/>
    <w:rsid w:val="00385C99"/>
    <w:rsid w:val="00397CCF"/>
    <w:rsid w:val="003C34AE"/>
    <w:rsid w:val="00417815"/>
    <w:rsid w:val="004605F8"/>
    <w:rsid w:val="0049166D"/>
    <w:rsid w:val="00493DB3"/>
    <w:rsid w:val="004B6895"/>
    <w:rsid w:val="004C74B2"/>
    <w:rsid w:val="004E1841"/>
    <w:rsid w:val="004E1909"/>
    <w:rsid w:val="004E501F"/>
    <w:rsid w:val="004F184D"/>
    <w:rsid w:val="004F4C38"/>
    <w:rsid w:val="00502D48"/>
    <w:rsid w:val="00506043"/>
    <w:rsid w:val="0055707E"/>
    <w:rsid w:val="00594CD7"/>
    <w:rsid w:val="005A7841"/>
    <w:rsid w:val="005B09D4"/>
    <w:rsid w:val="005D08ED"/>
    <w:rsid w:val="006303B9"/>
    <w:rsid w:val="00632B44"/>
    <w:rsid w:val="00650688"/>
    <w:rsid w:val="00664B47"/>
    <w:rsid w:val="00686A21"/>
    <w:rsid w:val="00730342"/>
    <w:rsid w:val="0076230E"/>
    <w:rsid w:val="007813F0"/>
    <w:rsid w:val="007C1452"/>
    <w:rsid w:val="007E4ABA"/>
    <w:rsid w:val="007F7AD5"/>
    <w:rsid w:val="00815018"/>
    <w:rsid w:val="008167C4"/>
    <w:rsid w:val="00852074"/>
    <w:rsid w:val="008A2F59"/>
    <w:rsid w:val="008F2D14"/>
    <w:rsid w:val="00957BC4"/>
    <w:rsid w:val="009C1691"/>
    <w:rsid w:val="00A04056"/>
    <w:rsid w:val="00A058BE"/>
    <w:rsid w:val="00A57F5C"/>
    <w:rsid w:val="00A8137E"/>
    <w:rsid w:val="00AD0F91"/>
    <w:rsid w:val="00B511DA"/>
    <w:rsid w:val="00B926FF"/>
    <w:rsid w:val="00BC7237"/>
    <w:rsid w:val="00C54206"/>
    <w:rsid w:val="00C60654"/>
    <w:rsid w:val="00CF0BEF"/>
    <w:rsid w:val="00D60DCF"/>
    <w:rsid w:val="00D86EA8"/>
    <w:rsid w:val="00DA79B6"/>
    <w:rsid w:val="00DB5E59"/>
    <w:rsid w:val="00DF5728"/>
    <w:rsid w:val="00E004DA"/>
    <w:rsid w:val="00E46AF8"/>
    <w:rsid w:val="00E66A92"/>
    <w:rsid w:val="00E9751C"/>
    <w:rsid w:val="00EE1F9F"/>
    <w:rsid w:val="00EE5CD8"/>
    <w:rsid w:val="00F22457"/>
    <w:rsid w:val="00F23C46"/>
    <w:rsid w:val="00F52978"/>
    <w:rsid w:val="00F848A6"/>
    <w:rsid w:val="00FA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82BD"/>
  <w15:docId w15:val="{E3B51220-BBF4-4254-AB8E-453CDE59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841"/>
    <w:rPr>
      <w:rFonts w:ascii="Tahoma" w:hAnsi="Tahoma" w:cs="Tahoma"/>
      <w:sz w:val="16"/>
      <w:szCs w:val="16"/>
    </w:rPr>
  </w:style>
  <w:style w:type="character" w:styleId="Hyperlink">
    <w:name w:val="Hyperlink"/>
    <w:basedOn w:val="DefaultParagraphFont"/>
    <w:uiPriority w:val="99"/>
    <w:unhideWhenUsed/>
    <w:rsid w:val="00664B47"/>
    <w:rPr>
      <w:color w:val="0000FF" w:themeColor="hyperlink"/>
      <w:u w:val="single"/>
    </w:rPr>
  </w:style>
  <w:style w:type="paragraph" w:styleId="ListParagraph">
    <w:name w:val="List Paragraph"/>
    <w:basedOn w:val="Normal"/>
    <w:uiPriority w:val="34"/>
    <w:qFormat/>
    <w:rsid w:val="00957BC4"/>
    <w:pPr>
      <w:ind w:left="720"/>
      <w:contextualSpacing/>
    </w:pPr>
  </w:style>
  <w:style w:type="table" w:styleId="TableGrid">
    <w:name w:val="Table Grid"/>
    <w:basedOn w:val="TableNormal"/>
    <w:uiPriority w:val="59"/>
    <w:rsid w:val="0059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A2C"/>
    <w:rPr>
      <w:color w:val="800080" w:themeColor="followedHyperlink"/>
      <w:u w:val="single"/>
    </w:rPr>
  </w:style>
  <w:style w:type="paragraph" w:customStyle="1" w:styleId="Default">
    <w:name w:val="Default"/>
    <w:rsid w:val="00DA79B6"/>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A7841"/>
    <w:rPr>
      <w:color w:val="605E5C"/>
      <w:shd w:val="clear" w:color="auto" w:fill="E1DFDD"/>
    </w:rPr>
  </w:style>
  <w:style w:type="paragraph" w:styleId="NormalWeb">
    <w:name w:val="Normal (Web)"/>
    <w:basedOn w:val="Normal"/>
    <w:uiPriority w:val="99"/>
    <w:semiHidden/>
    <w:unhideWhenUsed/>
    <w:rsid w:val="005A78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0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0B5"/>
  </w:style>
  <w:style w:type="paragraph" w:styleId="Footer">
    <w:name w:val="footer"/>
    <w:basedOn w:val="Normal"/>
    <w:link w:val="FooterChar"/>
    <w:uiPriority w:val="99"/>
    <w:unhideWhenUsed/>
    <w:rsid w:val="00360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298">
      <w:bodyDiv w:val="1"/>
      <w:marLeft w:val="0"/>
      <w:marRight w:val="0"/>
      <w:marTop w:val="0"/>
      <w:marBottom w:val="0"/>
      <w:divBdr>
        <w:top w:val="none" w:sz="0" w:space="0" w:color="auto"/>
        <w:left w:val="none" w:sz="0" w:space="0" w:color="auto"/>
        <w:bottom w:val="none" w:sz="0" w:space="0" w:color="auto"/>
        <w:right w:val="none" w:sz="0" w:space="0" w:color="auto"/>
      </w:divBdr>
    </w:div>
    <w:div w:id="198056780">
      <w:bodyDiv w:val="1"/>
      <w:marLeft w:val="0"/>
      <w:marRight w:val="0"/>
      <w:marTop w:val="0"/>
      <w:marBottom w:val="0"/>
      <w:divBdr>
        <w:top w:val="none" w:sz="0" w:space="0" w:color="auto"/>
        <w:left w:val="none" w:sz="0" w:space="0" w:color="auto"/>
        <w:bottom w:val="none" w:sz="0" w:space="0" w:color="auto"/>
        <w:right w:val="none" w:sz="0" w:space="0" w:color="auto"/>
      </w:divBdr>
      <w:divsChild>
        <w:div w:id="1273978849">
          <w:marLeft w:val="274"/>
          <w:marRight w:val="0"/>
          <w:marTop w:val="151"/>
          <w:marBottom w:val="0"/>
          <w:divBdr>
            <w:top w:val="none" w:sz="0" w:space="0" w:color="auto"/>
            <w:left w:val="none" w:sz="0" w:space="0" w:color="auto"/>
            <w:bottom w:val="none" w:sz="0" w:space="0" w:color="auto"/>
            <w:right w:val="none" w:sz="0" w:space="0" w:color="auto"/>
          </w:divBdr>
        </w:div>
        <w:div w:id="1453593183">
          <w:marLeft w:val="274"/>
          <w:marRight w:val="0"/>
          <w:marTop w:val="151"/>
          <w:marBottom w:val="0"/>
          <w:divBdr>
            <w:top w:val="none" w:sz="0" w:space="0" w:color="auto"/>
            <w:left w:val="none" w:sz="0" w:space="0" w:color="auto"/>
            <w:bottom w:val="none" w:sz="0" w:space="0" w:color="auto"/>
            <w:right w:val="none" w:sz="0" w:space="0" w:color="auto"/>
          </w:divBdr>
        </w:div>
        <w:div w:id="161164536">
          <w:marLeft w:val="274"/>
          <w:marRight w:val="0"/>
          <w:marTop w:val="151"/>
          <w:marBottom w:val="0"/>
          <w:divBdr>
            <w:top w:val="none" w:sz="0" w:space="0" w:color="auto"/>
            <w:left w:val="none" w:sz="0" w:space="0" w:color="auto"/>
            <w:bottom w:val="none" w:sz="0" w:space="0" w:color="auto"/>
            <w:right w:val="none" w:sz="0" w:space="0" w:color="auto"/>
          </w:divBdr>
        </w:div>
        <w:div w:id="735668850">
          <w:marLeft w:val="274"/>
          <w:marRight w:val="0"/>
          <w:marTop w:val="151"/>
          <w:marBottom w:val="0"/>
          <w:divBdr>
            <w:top w:val="none" w:sz="0" w:space="0" w:color="auto"/>
            <w:left w:val="none" w:sz="0" w:space="0" w:color="auto"/>
            <w:bottom w:val="none" w:sz="0" w:space="0" w:color="auto"/>
            <w:right w:val="none" w:sz="0" w:space="0" w:color="auto"/>
          </w:divBdr>
        </w:div>
        <w:div w:id="426849842">
          <w:marLeft w:val="274"/>
          <w:marRight w:val="0"/>
          <w:marTop w:val="151"/>
          <w:marBottom w:val="0"/>
          <w:divBdr>
            <w:top w:val="none" w:sz="0" w:space="0" w:color="auto"/>
            <w:left w:val="none" w:sz="0" w:space="0" w:color="auto"/>
            <w:bottom w:val="none" w:sz="0" w:space="0" w:color="auto"/>
            <w:right w:val="none" w:sz="0" w:space="0" w:color="auto"/>
          </w:divBdr>
        </w:div>
        <w:div w:id="526604404">
          <w:marLeft w:val="274"/>
          <w:marRight w:val="0"/>
          <w:marTop w:val="151"/>
          <w:marBottom w:val="0"/>
          <w:divBdr>
            <w:top w:val="none" w:sz="0" w:space="0" w:color="auto"/>
            <w:left w:val="none" w:sz="0" w:space="0" w:color="auto"/>
            <w:bottom w:val="none" w:sz="0" w:space="0" w:color="auto"/>
            <w:right w:val="none" w:sz="0" w:space="0" w:color="auto"/>
          </w:divBdr>
        </w:div>
        <w:div w:id="585841919">
          <w:marLeft w:val="274"/>
          <w:marRight w:val="0"/>
          <w:marTop w:val="151"/>
          <w:marBottom w:val="0"/>
          <w:divBdr>
            <w:top w:val="none" w:sz="0" w:space="0" w:color="auto"/>
            <w:left w:val="none" w:sz="0" w:space="0" w:color="auto"/>
            <w:bottom w:val="none" w:sz="0" w:space="0" w:color="auto"/>
            <w:right w:val="none" w:sz="0" w:space="0" w:color="auto"/>
          </w:divBdr>
        </w:div>
        <w:div w:id="1492215919">
          <w:marLeft w:val="274"/>
          <w:marRight w:val="0"/>
          <w:marTop w:val="151"/>
          <w:marBottom w:val="0"/>
          <w:divBdr>
            <w:top w:val="none" w:sz="0" w:space="0" w:color="auto"/>
            <w:left w:val="none" w:sz="0" w:space="0" w:color="auto"/>
            <w:bottom w:val="none" w:sz="0" w:space="0" w:color="auto"/>
            <w:right w:val="none" w:sz="0" w:space="0" w:color="auto"/>
          </w:divBdr>
        </w:div>
        <w:div w:id="2073188844">
          <w:marLeft w:val="274"/>
          <w:marRight w:val="0"/>
          <w:marTop w:val="151"/>
          <w:marBottom w:val="0"/>
          <w:divBdr>
            <w:top w:val="none" w:sz="0" w:space="0" w:color="auto"/>
            <w:left w:val="none" w:sz="0" w:space="0" w:color="auto"/>
            <w:bottom w:val="none" w:sz="0" w:space="0" w:color="auto"/>
            <w:right w:val="none" w:sz="0" w:space="0" w:color="auto"/>
          </w:divBdr>
        </w:div>
        <w:div w:id="1316372592">
          <w:marLeft w:val="274"/>
          <w:marRight w:val="0"/>
          <w:marTop w:val="151"/>
          <w:marBottom w:val="0"/>
          <w:divBdr>
            <w:top w:val="none" w:sz="0" w:space="0" w:color="auto"/>
            <w:left w:val="none" w:sz="0" w:space="0" w:color="auto"/>
            <w:bottom w:val="none" w:sz="0" w:space="0" w:color="auto"/>
            <w:right w:val="none" w:sz="0" w:space="0" w:color="auto"/>
          </w:divBdr>
        </w:div>
        <w:div w:id="232401081">
          <w:marLeft w:val="274"/>
          <w:marRight w:val="0"/>
          <w:marTop w:val="151"/>
          <w:marBottom w:val="0"/>
          <w:divBdr>
            <w:top w:val="none" w:sz="0" w:space="0" w:color="auto"/>
            <w:left w:val="none" w:sz="0" w:space="0" w:color="auto"/>
            <w:bottom w:val="none" w:sz="0" w:space="0" w:color="auto"/>
            <w:right w:val="none" w:sz="0" w:space="0" w:color="auto"/>
          </w:divBdr>
        </w:div>
        <w:div w:id="819423353">
          <w:marLeft w:val="274"/>
          <w:marRight w:val="0"/>
          <w:marTop w:val="151"/>
          <w:marBottom w:val="0"/>
          <w:divBdr>
            <w:top w:val="none" w:sz="0" w:space="0" w:color="auto"/>
            <w:left w:val="none" w:sz="0" w:space="0" w:color="auto"/>
            <w:bottom w:val="none" w:sz="0" w:space="0" w:color="auto"/>
            <w:right w:val="none" w:sz="0" w:space="0" w:color="auto"/>
          </w:divBdr>
        </w:div>
        <w:div w:id="1337876975">
          <w:marLeft w:val="274"/>
          <w:marRight w:val="0"/>
          <w:marTop w:val="151"/>
          <w:marBottom w:val="0"/>
          <w:divBdr>
            <w:top w:val="none" w:sz="0" w:space="0" w:color="auto"/>
            <w:left w:val="none" w:sz="0" w:space="0" w:color="auto"/>
            <w:bottom w:val="none" w:sz="0" w:space="0" w:color="auto"/>
            <w:right w:val="none" w:sz="0" w:space="0" w:color="auto"/>
          </w:divBdr>
        </w:div>
        <w:div w:id="126316178">
          <w:marLeft w:val="274"/>
          <w:marRight w:val="0"/>
          <w:marTop w:val="151"/>
          <w:marBottom w:val="0"/>
          <w:divBdr>
            <w:top w:val="none" w:sz="0" w:space="0" w:color="auto"/>
            <w:left w:val="none" w:sz="0" w:space="0" w:color="auto"/>
            <w:bottom w:val="none" w:sz="0" w:space="0" w:color="auto"/>
            <w:right w:val="none" w:sz="0" w:space="0" w:color="auto"/>
          </w:divBdr>
        </w:div>
      </w:divsChild>
    </w:div>
    <w:div w:id="786659147">
      <w:bodyDiv w:val="1"/>
      <w:marLeft w:val="0"/>
      <w:marRight w:val="0"/>
      <w:marTop w:val="0"/>
      <w:marBottom w:val="0"/>
      <w:divBdr>
        <w:top w:val="none" w:sz="0" w:space="0" w:color="auto"/>
        <w:left w:val="none" w:sz="0" w:space="0" w:color="auto"/>
        <w:bottom w:val="none" w:sz="0" w:space="0" w:color="auto"/>
        <w:right w:val="none" w:sz="0" w:space="0" w:color="auto"/>
      </w:divBdr>
    </w:div>
    <w:div w:id="908462327">
      <w:bodyDiv w:val="1"/>
      <w:marLeft w:val="0"/>
      <w:marRight w:val="0"/>
      <w:marTop w:val="0"/>
      <w:marBottom w:val="0"/>
      <w:divBdr>
        <w:top w:val="none" w:sz="0" w:space="0" w:color="auto"/>
        <w:left w:val="none" w:sz="0" w:space="0" w:color="auto"/>
        <w:bottom w:val="none" w:sz="0" w:space="0" w:color="auto"/>
        <w:right w:val="none" w:sz="0" w:space="0" w:color="auto"/>
      </w:divBdr>
    </w:div>
    <w:div w:id="934944601">
      <w:bodyDiv w:val="1"/>
      <w:marLeft w:val="0"/>
      <w:marRight w:val="0"/>
      <w:marTop w:val="0"/>
      <w:marBottom w:val="0"/>
      <w:divBdr>
        <w:top w:val="none" w:sz="0" w:space="0" w:color="auto"/>
        <w:left w:val="none" w:sz="0" w:space="0" w:color="auto"/>
        <w:bottom w:val="none" w:sz="0" w:space="0" w:color="auto"/>
        <w:right w:val="none" w:sz="0" w:space="0" w:color="auto"/>
      </w:divBdr>
    </w:div>
    <w:div w:id="1055197130">
      <w:bodyDiv w:val="1"/>
      <w:marLeft w:val="0"/>
      <w:marRight w:val="0"/>
      <w:marTop w:val="0"/>
      <w:marBottom w:val="0"/>
      <w:divBdr>
        <w:top w:val="none" w:sz="0" w:space="0" w:color="auto"/>
        <w:left w:val="none" w:sz="0" w:space="0" w:color="auto"/>
        <w:bottom w:val="none" w:sz="0" w:space="0" w:color="auto"/>
        <w:right w:val="none" w:sz="0" w:space="0" w:color="auto"/>
      </w:divBdr>
    </w:div>
    <w:div w:id="1114985290">
      <w:bodyDiv w:val="1"/>
      <w:marLeft w:val="0"/>
      <w:marRight w:val="0"/>
      <w:marTop w:val="0"/>
      <w:marBottom w:val="0"/>
      <w:divBdr>
        <w:top w:val="none" w:sz="0" w:space="0" w:color="auto"/>
        <w:left w:val="none" w:sz="0" w:space="0" w:color="auto"/>
        <w:bottom w:val="none" w:sz="0" w:space="0" w:color="auto"/>
        <w:right w:val="none" w:sz="0" w:space="0" w:color="auto"/>
      </w:divBdr>
    </w:div>
    <w:div w:id="1134523227">
      <w:bodyDiv w:val="1"/>
      <w:marLeft w:val="0"/>
      <w:marRight w:val="0"/>
      <w:marTop w:val="0"/>
      <w:marBottom w:val="0"/>
      <w:divBdr>
        <w:top w:val="none" w:sz="0" w:space="0" w:color="auto"/>
        <w:left w:val="none" w:sz="0" w:space="0" w:color="auto"/>
        <w:bottom w:val="none" w:sz="0" w:space="0" w:color="auto"/>
        <w:right w:val="none" w:sz="0" w:space="0" w:color="auto"/>
      </w:divBdr>
      <w:divsChild>
        <w:div w:id="1114599181">
          <w:marLeft w:val="302"/>
          <w:marRight w:val="0"/>
          <w:marTop w:val="0"/>
          <w:marBottom w:val="0"/>
          <w:divBdr>
            <w:top w:val="none" w:sz="0" w:space="0" w:color="auto"/>
            <w:left w:val="none" w:sz="0" w:space="0" w:color="auto"/>
            <w:bottom w:val="none" w:sz="0" w:space="0" w:color="auto"/>
            <w:right w:val="none" w:sz="0" w:space="0" w:color="auto"/>
          </w:divBdr>
        </w:div>
        <w:div w:id="51660784">
          <w:marLeft w:val="302"/>
          <w:marRight w:val="0"/>
          <w:marTop w:val="0"/>
          <w:marBottom w:val="0"/>
          <w:divBdr>
            <w:top w:val="none" w:sz="0" w:space="0" w:color="auto"/>
            <w:left w:val="none" w:sz="0" w:space="0" w:color="auto"/>
            <w:bottom w:val="none" w:sz="0" w:space="0" w:color="auto"/>
            <w:right w:val="none" w:sz="0" w:space="0" w:color="auto"/>
          </w:divBdr>
        </w:div>
        <w:div w:id="1909531314">
          <w:marLeft w:val="302"/>
          <w:marRight w:val="0"/>
          <w:marTop w:val="0"/>
          <w:marBottom w:val="0"/>
          <w:divBdr>
            <w:top w:val="none" w:sz="0" w:space="0" w:color="auto"/>
            <w:left w:val="none" w:sz="0" w:space="0" w:color="auto"/>
            <w:bottom w:val="none" w:sz="0" w:space="0" w:color="auto"/>
            <w:right w:val="none" w:sz="0" w:space="0" w:color="auto"/>
          </w:divBdr>
        </w:div>
        <w:div w:id="1616205310">
          <w:marLeft w:val="302"/>
          <w:marRight w:val="0"/>
          <w:marTop w:val="0"/>
          <w:marBottom w:val="0"/>
          <w:divBdr>
            <w:top w:val="none" w:sz="0" w:space="0" w:color="auto"/>
            <w:left w:val="none" w:sz="0" w:space="0" w:color="auto"/>
            <w:bottom w:val="none" w:sz="0" w:space="0" w:color="auto"/>
            <w:right w:val="none" w:sz="0" w:space="0" w:color="auto"/>
          </w:divBdr>
        </w:div>
        <w:div w:id="388841125">
          <w:marLeft w:val="302"/>
          <w:marRight w:val="0"/>
          <w:marTop w:val="0"/>
          <w:marBottom w:val="0"/>
          <w:divBdr>
            <w:top w:val="none" w:sz="0" w:space="0" w:color="auto"/>
            <w:left w:val="none" w:sz="0" w:space="0" w:color="auto"/>
            <w:bottom w:val="none" w:sz="0" w:space="0" w:color="auto"/>
            <w:right w:val="none" w:sz="0" w:space="0" w:color="auto"/>
          </w:divBdr>
        </w:div>
        <w:div w:id="172384056">
          <w:marLeft w:val="302"/>
          <w:marRight w:val="0"/>
          <w:marTop w:val="0"/>
          <w:marBottom w:val="0"/>
          <w:divBdr>
            <w:top w:val="none" w:sz="0" w:space="0" w:color="auto"/>
            <w:left w:val="none" w:sz="0" w:space="0" w:color="auto"/>
            <w:bottom w:val="none" w:sz="0" w:space="0" w:color="auto"/>
            <w:right w:val="none" w:sz="0" w:space="0" w:color="auto"/>
          </w:divBdr>
        </w:div>
        <w:div w:id="2065905680">
          <w:marLeft w:val="302"/>
          <w:marRight w:val="0"/>
          <w:marTop w:val="0"/>
          <w:marBottom w:val="0"/>
          <w:divBdr>
            <w:top w:val="none" w:sz="0" w:space="0" w:color="auto"/>
            <w:left w:val="none" w:sz="0" w:space="0" w:color="auto"/>
            <w:bottom w:val="none" w:sz="0" w:space="0" w:color="auto"/>
            <w:right w:val="none" w:sz="0" w:space="0" w:color="auto"/>
          </w:divBdr>
        </w:div>
        <w:div w:id="2021739068">
          <w:marLeft w:val="302"/>
          <w:marRight w:val="0"/>
          <w:marTop w:val="0"/>
          <w:marBottom w:val="0"/>
          <w:divBdr>
            <w:top w:val="none" w:sz="0" w:space="0" w:color="auto"/>
            <w:left w:val="none" w:sz="0" w:space="0" w:color="auto"/>
            <w:bottom w:val="none" w:sz="0" w:space="0" w:color="auto"/>
            <w:right w:val="none" w:sz="0" w:space="0" w:color="auto"/>
          </w:divBdr>
        </w:div>
        <w:div w:id="655500794">
          <w:marLeft w:val="302"/>
          <w:marRight w:val="0"/>
          <w:marTop w:val="0"/>
          <w:marBottom w:val="0"/>
          <w:divBdr>
            <w:top w:val="none" w:sz="0" w:space="0" w:color="auto"/>
            <w:left w:val="none" w:sz="0" w:space="0" w:color="auto"/>
            <w:bottom w:val="none" w:sz="0" w:space="0" w:color="auto"/>
            <w:right w:val="none" w:sz="0" w:space="0" w:color="auto"/>
          </w:divBdr>
        </w:div>
        <w:div w:id="1582251190">
          <w:marLeft w:val="302"/>
          <w:marRight w:val="0"/>
          <w:marTop w:val="0"/>
          <w:marBottom w:val="0"/>
          <w:divBdr>
            <w:top w:val="none" w:sz="0" w:space="0" w:color="auto"/>
            <w:left w:val="none" w:sz="0" w:space="0" w:color="auto"/>
            <w:bottom w:val="none" w:sz="0" w:space="0" w:color="auto"/>
            <w:right w:val="none" w:sz="0" w:space="0" w:color="auto"/>
          </w:divBdr>
        </w:div>
        <w:div w:id="173766790">
          <w:marLeft w:val="302"/>
          <w:marRight w:val="0"/>
          <w:marTop w:val="0"/>
          <w:marBottom w:val="0"/>
          <w:divBdr>
            <w:top w:val="none" w:sz="0" w:space="0" w:color="auto"/>
            <w:left w:val="none" w:sz="0" w:space="0" w:color="auto"/>
            <w:bottom w:val="none" w:sz="0" w:space="0" w:color="auto"/>
            <w:right w:val="none" w:sz="0" w:space="0" w:color="auto"/>
          </w:divBdr>
        </w:div>
        <w:div w:id="726539298">
          <w:marLeft w:val="302"/>
          <w:marRight w:val="0"/>
          <w:marTop w:val="0"/>
          <w:marBottom w:val="0"/>
          <w:divBdr>
            <w:top w:val="none" w:sz="0" w:space="0" w:color="auto"/>
            <w:left w:val="none" w:sz="0" w:space="0" w:color="auto"/>
            <w:bottom w:val="none" w:sz="0" w:space="0" w:color="auto"/>
            <w:right w:val="none" w:sz="0" w:space="0" w:color="auto"/>
          </w:divBdr>
        </w:div>
      </w:divsChild>
    </w:div>
    <w:div w:id="1184854684">
      <w:bodyDiv w:val="1"/>
      <w:marLeft w:val="0"/>
      <w:marRight w:val="0"/>
      <w:marTop w:val="0"/>
      <w:marBottom w:val="0"/>
      <w:divBdr>
        <w:top w:val="none" w:sz="0" w:space="0" w:color="auto"/>
        <w:left w:val="none" w:sz="0" w:space="0" w:color="auto"/>
        <w:bottom w:val="none" w:sz="0" w:space="0" w:color="auto"/>
        <w:right w:val="none" w:sz="0" w:space="0" w:color="auto"/>
      </w:divBdr>
    </w:div>
    <w:div w:id="1218278686">
      <w:bodyDiv w:val="1"/>
      <w:marLeft w:val="0"/>
      <w:marRight w:val="0"/>
      <w:marTop w:val="0"/>
      <w:marBottom w:val="0"/>
      <w:divBdr>
        <w:top w:val="none" w:sz="0" w:space="0" w:color="auto"/>
        <w:left w:val="none" w:sz="0" w:space="0" w:color="auto"/>
        <w:bottom w:val="none" w:sz="0" w:space="0" w:color="auto"/>
        <w:right w:val="none" w:sz="0" w:space="0" w:color="auto"/>
      </w:divBdr>
      <w:divsChild>
        <w:div w:id="833380600">
          <w:marLeft w:val="274"/>
          <w:marRight w:val="0"/>
          <w:marTop w:val="150"/>
          <w:marBottom w:val="0"/>
          <w:divBdr>
            <w:top w:val="none" w:sz="0" w:space="0" w:color="auto"/>
            <w:left w:val="none" w:sz="0" w:space="0" w:color="auto"/>
            <w:bottom w:val="none" w:sz="0" w:space="0" w:color="auto"/>
            <w:right w:val="none" w:sz="0" w:space="0" w:color="auto"/>
          </w:divBdr>
        </w:div>
        <w:div w:id="1876694178">
          <w:marLeft w:val="274"/>
          <w:marRight w:val="0"/>
          <w:marTop w:val="150"/>
          <w:marBottom w:val="0"/>
          <w:divBdr>
            <w:top w:val="none" w:sz="0" w:space="0" w:color="auto"/>
            <w:left w:val="none" w:sz="0" w:space="0" w:color="auto"/>
            <w:bottom w:val="none" w:sz="0" w:space="0" w:color="auto"/>
            <w:right w:val="none" w:sz="0" w:space="0" w:color="auto"/>
          </w:divBdr>
        </w:div>
        <w:div w:id="547306547">
          <w:marLeft w:val="274"/>
          <w:marRight w:val="0"/>
          <w:marTop w:val="150"/>
          <w:marBottom w:val="0"/>
          <w:divBdr>
            <w:top w:val="none" w:sz="0" w:space="0" w:color="auto"/>
            <w:left w:val="none" w:sz="0" w:space="0" w:color="auto"/>
            <w:bottom w:val="none" w:sz="0" w:space="0" w:color="auto"/>
            <w:right w:val="none" w:sz="0" w:space="0" w:color="auto"/>
          </w:divBdr>
        </w:div>
        <w:div w:id="1088115944">
          <w:marLeft w:val="274"/>
          <w:marRight w:val="0"/>
          <w:marTop w:val="150"/>
          <w:marBottom w:val="0"/>
          <w:divBdr>
            <w:top w:val="none" w:sz="0" w:space="0" w:color="auto"/>
            <w:left w:val="none" w:sz="0" w:space="0" w:color="auto"/>
            <w:bottom w:val="none" w:sz="0" w:space="0" w:color="auto"/>
            <w:right w:val="none" w:sz="0" w:space="0" w:color="auto"/>
          </w:divBdr>
        </w:div>
        <w:div w:id="253326933">
          <w:marLeft w:val="274"/>
          <w:marRight w:val="0"/>
          <w:marTop w:val="150"/>
          <w:marBottom w:val="0"/>
          <w:divBdr>
            <w:top w:val="none" w:sz="0" w:space="0" w:color="auto"/>
            <w:left w:val="none" w:sz="0" w:space="0" w:color="auto"/>
            <w:bottom w:val="none" w:sz="0" w:space="0" w:color="auto"/>
            <w:right w:val="none" w:sz="0" w:space="0" w:color="auto"/>
          </w:divBdr>
        </w:div>
        <w:div w:id="333454347">
          <w:marLeft w:val="274"/>
          <w:marRight w:val="0"/>
          <w:marTop w:val="150"/>
          <w:marBottom w:val="0"/>
          <w:divBdr>
            <w:top w:val="none" w:sz="0" w:space="0" w:color="auto"/>
            <w:left w:val="none" w:sz="0" w:space="0" w:color="auto"/>
            <w:bottom w:val="none" w:sz="0" w:space="0" w:color="auto"/>
            <w:right w:val="none" w:sz="0" w:space="0" w:color="auto"/>
          </w:divBdr>
        </w:div>
        <w:div w:id="82606340">
          <w:marLeft w:val="274"/>
          <w:marRight w:val="0"/>
          <w:marTop w:val="150"/>
          <w:marBottom w:val="0"/>
          <w:divBdr>
            <w:top w:val="none" w:sz="0" w:space="0" w:color="auto"/>
            <w:left w:val="none" w:sz="0" w:space="0" w:color="auto"/>
            <w:bottom w:val="none" w:sz="0" w:space="0" w:color="auto"/>
            <w:right w:val="none" w:sz="0" w:space="0" w:color="auto"/>
          </w:divBdr>
        </w:div>
      </w:divsChild>
    </w:div>
    <w:div w:id="1220748254">
      <w:bodyDiv w:val="1"/>
      <w:marLeft w:val="0"/>
      <w:marRight w:val="0"/>
      <w:marTop w:val="0"/>
      <w:marBottom w:val="0"/>
      <w:divBdr>
        <w:top w:val="none" w:sz="0" w:space="0" w:color="auto"/>
        <w:left w:val="none" w:sz="0" w:space="0" w:color="auto"/>
        <w:bottom w:val="none" w:sz="0" w:space="0" w:color="auto"/>
        <w:right w:val="none" w:sz="0" w:space="0" w:color="auto"/>
      </w:divBdr>
      <w:divsChild>
        <w:div w:id="582179761">
          <w:marLeft w:val="274"/>
          <w:marRight w:val="0"/>
          <w:marTop w:val="150"/>
          <w:marBottom w:val="0"/>
          <w:divBdr>
            <w:top w:val="none" w:sz="0" w:space="0" w:color="auto"/>
            <w:left w:val="none" w:sz="0" w:space="0" w:color="auto"/>
            <w:bottom w:val="none" w:sz="0" w:space="0" w:color="auto"/>
            <w:right w:val="none" w:sz="0" w:space="0" w:color="auto"/>
          </w:divBdr>
        </w:div>
      </w:divsChild>
    </w:div>
    <w:div w:id="1455640142">
      <w:bodyDiv w:val="1"/>
      <w:marLeft w:val="0"/>
      <w:marRight w:val="0"/>
      <w:marTop w:val="0"/>
      <w:marBottom w:val="0"/>
      <w:divBdr>
        <w:top w:val="none" w:sz="0" w:space="0" w:color="auto"/>
        <w:left w:val="none" w:sz="0" w:space="0" w:color="auto"/>
        <w:bottom w:val="none" w:sz="0" w:space="0" w:color="auto"/>
        <w:right w:val="none" w:sz="0" w:space="0" w:color="auto"/>
      </w:divBdr>
    </w:div>
    <w:div w:id="1481997437">
      <w:bodyDiv w:val="1"/>
      <w:marLeft w:val="0"/>
      <w:marRight w:val="0"/>
      <w:marTop w:val="0"/>
      <w:marBottom w:val="0"/>
      <w:divBdr>
        <w:top w:val="none" w:sz="0" w:space="0" w:color="auto"/>
        <w:left w:val="none" w:sz="0" w:space="0" w:color="auto"/>
        <w:bottom w:val="none" w:sz="0" w:space="0" w:color="auto"/>
        <w:right w:val="none" w:sz="0" w:space="0" w:color="auto"/>
      </w:divBdr>
    </w:div>
    <w:div w:id="1519463206">
      <w:bodyDiv w:val="1"/>
      <w:marLeft w:val="0"/>
      <w:marRight w:val="0"/>
      <w:marTop w:val="0"/>
      <w:marBottom w:val="0"/>
      <w:divBdr>
        <w:top w:val="none" w:sz="0" w:space="0" w:color="auto"/>
        <w:left w:val="none" w:sz="0" w:space="0" w:color="auto"/>
        <w:bottom w:val="none" w:sz="0" w:space="0" w:color="auto"/>
        <w:right w:val="none" w:sz="0" w:space="0" w:color="auto"/>
      </w:divBdr>
    </w:div>
    <w:div w:id="1663310512">
      <w:bodyDiv w:val="1"/>
      <w:marLeft w:val="0"/>
      <w:marRight w:val="0"/>
      <w:marTop w:val="0"/>
      <w:marBottom w:val="0"/>
      <w:divBdr>
        <w:top w:val="none" w:sz="0" w:space="0" w:color="auto"/>
        <w:left w:val="none" w:sz="0" w:space="0" w:color="auto"/>
        <w:bottom w:val="none" w:sz="0" w:space="0" w:color="auto"/>
        <w:right w:val="none" w:sz="0" w:space="0" w:color="auto"/>
      </w:divBdr>
      <w:divsChild>
        <w:div w:id="1060203283">
          <w:marLeft w:val="0"/>
          <w:marRight w:val="0"/>
          <w:marTop w:val="0"/>
          <w:marBottom w:val="0"/>
          <w:divBdr>
            <w:top w:val="none" w:sz="0" w:space="0" w:color="auto"/>
            <w:left w:val="none" w:sz="0" w:space="0" w:color="auto"/>
            <w:bottom w:val="none" w:sz="0" w:space="0" w:color="auto"/>
            <w:right w:val="none" w:sz="0" w:space="0" w:color="auto"/>
          </w:divBdr>
          <w:divsChild>
            <w:div w:id="115948737">
              <w:marLeft w:val="0"/>
              <w:marRight w:val="0"/>
              <w:marTop w:val="0"/>
              <w:marBottom w:val="0"/>
              <w:divBdr>
                <w:top w:val="none" w:sz="0" w:space="0" w:color="auto"/>
                <w:left w:val="none" w:sz="0" w:space="0" w:color="auto"/>
                <w:bottom w:val="none" w:sz="0" w:space="0" w:color="auto"/>
                <w:right w:val="none" w:sz="0" w:space="0" w:color="auto"/>
              </w:divBdr>
              <w:divsChild>
                <w:div w:id="1424497426">
                  <w:marLeft w:val="0"/>
                  <w:marRight w:val="0"/>
                  <w:marTop w:val="0"/>
                  <w:marBottom w:val="0"/>
                  <w:divBdr>
                    <w:top w:val="none" w:sz="0" w:space="0" w:color="auto"/>
                    <w:left w:val="none" w:sz="0" w:space="0" w:color="auto"/>
                    <w:bottom w:val="none" w:sz="0" w:space="0" w:color="auto"/>
                    <w:right w:val="none" w:sz="0" w:space="0" w:color="auto"/>
                  </w:divBdr>
                  <w:divsChild>
                    <w:div w:id="1184972550">
                      <w:marLeft w:val="0"/>
                      <w:marRight w:val="0"/>
                      <w:marTop w:val="0"/>
                      <w:marBottom w:val="0"/>
                      <w:divBdr>
                        <w:top w:val="none" w:sz="0" w:space="0" w:color="auto"/>
                        <w:left w:val="none" w:sz="0" w:space="0" w:color="auto"/>
                        <w:bottom w:val="none" w:sz="0" w:space="0" w:color="auto"/>
                        <w:right w:val="none" w:sz="0" w:space="0" w:color="auto"/>
                      </w:divBdr>
                      <w:divsChild>
                        <w:div w:id="844442746">
                          <w:marLeft w:val="0"/>
                          <w:marRight w:val="0"/>
                          <w:marTop w:val="0"/>
                          <w:marBottom w:val="0"/>
                          <w:divBdr>
                            <w:top w:val="none" w:sz="0" w:space="0" w:color="auto"/>
                            <w:left w:val="none" w:sz="0" w:space="0" w:color="auto"/>
                            <w:bottom w:val="none" w:sz="0" w:space="0" w:color="auto"/>
                            <w:right w:val="none" w:sz="0" w:space="0" w:color="auto"/>
                          </w:divBdr>
                          <w:divsChild>
                            <w:div w:id="661006305">
                              <w:marLeft w:val="240"/>
                              <w:marRight w:val="240"/>
                              <w:marTop w:val="240"/>
                              <w:marBottom w:val="240"/>
                              <w:divBdr>
                                <w:top w:val="none" w:sz="0" w:space="0" w:color="auto"/>
                                <w:left w:val="none" w:sz="0" w:space="0" w:color="auto"/>
                                <w:bottom w:val="none" w:sz="0" w:space="0" w:color="auto"/>
                                <w:right w:val="none" w:sz="0" w:space="0" w:color="auto"/>
                              </w:divBdr>
                            </w:div>
                            <w:div w:id="9536797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62415">
      <w:bodyDiv w:val="1"/>
      <w:marLeft w:val="0"/>
      <w:marRight w:val="0"/>
      <w:marTop w:val="0"/>
      <w:marBottom w:val="0"/>
      <w:divBdr>
        <w:top w:val="none" w:sz="0" w:space="0" w:color="auto"/>
        <w:left w:val="none" w:sz="0" w:space="0" w:color="auto"/>
        <w:bottom w:val="none" w:sz="0" w:space="0" w:color="auto"/>
        <w:right w:val="none" w:sz="0" w:space="0" w:color="auto"/>
      </w:divBdr>
    </w:div>
    <w:div w:id="1828398530">
      <w:bodyDiv w:val="1"/>
      <w:marLeft w:val="0"/>
      <w:marRight w:val="0"/>
      <w:marTop w:val="0"/>
      <w:marBottom w:val="0"/>
      <w:divBdr>
        <w:top w:val="none" w:sz="0" w:space="0" w:color="auto"/>
        <w:left w:val="none" w:sz="0" w:space="0" w:color="auto"/>
        <w:bottom w:val="none" w:sz="0" w:space="0" w:color="auto"/>
        <w:right w:val="none" w:sz="0" w:space="0" w:color="auto"/>
      </w:divBdr>
      <w:divsChild>
        <w:div w:id="410006441">
          <w:marLeft w:val="302"/>
          <w:marRight w:val="0"/>
          <w:marTop w:val="0"/>
          <w:marBottom w:val="0"/>
          <w:divBdr>
            <w:top w:val="none" w:sz="0" w:space="0" w:color="auto"/>
            <w:left w:val="none" w:sz="0" w:space="0" w:color="auto"/>
            <w:bottom w:val="none" w:sz="0" w:space="0" w:color="auto"/>
            <w:right w:val="none" w:sz="0" w:space="0" w:color="auto"/>
          </w:divBdr>
        </w:div>
        <w:div w:id="1082339523">
          <w:marLeft w:val="302"/>
          <w:marRight w:val="0"/>
          <w:marTop w:val="0"/>
          <w:marBottom w:val="0"/>
          <w:divBdr>
            <w:top w:val="none" w:sz="0" w:space="0" w:color="auto"/>
            <w:left w:val="none" w:sz="0" w:space="0" w:color="auto"/>
            <w:bottom w:val="none" w:sz="0" w:space="0" w:color="auto"/>
            <w:right w:val="none" w:sz="0" w:space="0" w:color="auto"/>
          </w:divBdr>
        </w:div>
        <w:div w:id="1405102785">
          <w:marLeft w:val="302"/>
          <w:marRight w:val="0"/>
          <w:marTop w:val="0"/>
          <w:marBottom w:val="0"/>
          <w:divBdr>
            <w:top w:val="none" w:sz="0" w:space="0" w:color="auto"/>
            <w:left w:val="none" w:sz="0" w:space="0" w:color="auto"/>
            <w:bottom w:val="none" w:sz="0" w:space="0" w:color="auto"/>
            <w:right w:val="none" w:sz="0" w:space="0" w:color="auto"/>
          </w:divBdr>
        </w:div>
        <w:div w:id="1413164721">
          <w:marLeft w:val="302"/>
          <w:marRight w:val="0"/>
          <w:marTop w:val="0"/>
          <w:marBottom w:val="0"/>
          <w:divBdr>
            <w:top w:val="none" w:sz="0" w:space="0" w:color="auto"/>
            <w:left w:val="none" w:sz="0" w:space="0" w:color="auto"/>
            <w:bottom w:val="none" w:sz="0" w:space="0" w:color="auto"/>
            <w:right w:val="none" w:sz="0" w:space="0" w:color="auto"/>
          </w:divBdr>
        </w:div>
        <w:div w:id="783622433">
          <w:marLeft w:val="302"/>
          <w:marRight w:val="0"/>
          <w:marTop w:val="0"/>
          <w:marBottom w:val="0"/>
          <w:divBdr>
            <w:top w:val="none" w:sz="0" w:space="0" w:color="auto"/>
            <w:left w:val="none" w:sz="0" w:space="0" w:color="auto"/>
            <w:bottom w:val="none" w:sz="0" w:space="0" w:color="auto"/>
            <w:right w:val="none" w:sz="0" w:space="0" w:color="auto"/>
          </w:divBdr>
        </w:div>
        <w:div w:id="326792049">
          <w:marLeft w:val="302"/>
          <w:marRight w:val="0"/>
          <w:marTop w:val="0"/>
          <w:marBottom w:val="0"/>
          <w:divBdr>
            <w:top w:val="none" w:sz="0" w:space="0" w:color="auto"/>
            <w:left w:val="none" w:sz="0" w:space="0" w:color="auto"/>
            <w:bottom w:val="none" w:sz="0" w:space="0" w:color="auto"/>
            <w:right w:val="none" w:sz="0" w:space="0" w:color="auto"/>
          </w:divBdr>
        </w:div>
        <w:div w:id="422192751">
          <w:marLeft w:val="302"/>
          <w:marRight w:val="0"/>
          <w:marTop w:val="0"/>
          <w:marBottom w:val="0"/>
          <w:divBdr>
            <w:top w:val="none" w:sz="0" w:space="0" w:color="auto"/>
            <w:left w:val="none" w:sz="0" w:space="0" w:color="auto"/>
            <w:bottom w:val="none" w:sz="0" w:space="0" w:color="auto"/>
            <w:right w:val="none" w:sz="0" w:space="0" w:color="auto"/>
          </w:divBdr>
        </w:div>
        <w:div w:id="872617868">
          <w:marLeft w:val="302"/>
          <w:marRight w:val="0"/>
          <w:marTop w:val="0"/>
          <w:marBottom w:val="0"/>
          <w:divBdr>
            <w:top w:val="none" w:sz="0" w:space="0" w:color="auto"/>
            <w:left w:val="none" w:sz="0" w:space="0" w:color="auto"/>
            <w:bottom w:val="none" w:sz="0" w:space="0" w:color="auto"/>
            <w:right w:val="none" w:sz="0" w:space="0" w:color="auto"/>
          </w:divBdr>
        </w:div>
        <w:div w:id="804811105">
          <w:marLeft w:val="302"/>
          <w:marRight w:val="0"/>
          <w:marTop w:val="0"/>
          <w:marBottom w:val="0"/>
          <w:divBdr>
            <w:top w:val="none" w:sz="0" w:space="0" w:color="auto"/>
            <w:left w:val="none" w:sz="0" w:space="0" w:color="auto"/>
            <w:bottom w:val="none" w:sz="0" w:space="0" w:color="auto"/>
            <w:right w:val="none" w:sz="0" w:space="0" w:color="auto"/>
          </w:divBdr>
        </w:div>
        <w:div w:id="1926723101">
          <w:marLeft w:val="302"/>
          <w:marRight w:val="0"/>
          <w:marTop w:val="0"/>
          <w:marBottom w:val="0"/>
          <w:divBdr>
            <w:top w:val="none" w:sz="0" w:space="0" w:color="auto"/>
            <w:left w:val="none" w:sz="0" w:space="0" w:color="auto"/>
            <w:bottom w:val="none" w:sz="0" w:space="0" w:color="auto"/>
            <w:right w:val="none" w:sz="0" w:space="0" w:color="auto"/>
          </w:divBdr>
        </w:div>
        <w:div w:id="1323697018">
          <w:marLeft w:val="302"/>
          <w:marRight w:val="0"/>
          <w:marTop w:val="0"/>
          <w:marBottom w:val="0"/>
          <w:divBdr>
            <w:top w:val="none" w:sz="0" w:space="0" w:color="auto"/>
            <w:left w:val="none" w:sz="0" w:space="0" w:color="auto"/>
            <w:bottom w:val="none" w:sz="0" w:space="0" w:color="auto"/>
            <w:right w:val="none" w:sz="0" w:space="0" w:color="auto"/>
          </w:divBdr>
        </w:div>
        <w:div w:id="1769546781">
          <w:marLeft w:val="302"/>
          <w:marRight w:val="0"/>
          <w:marTop w:val="0"/>
          <w:marBottom w:val="0"/>
          <w:divBdr>
            <w:top w:val="none" w:sz="0" w:space="0" w:color="auto"/>
            <w:left w:val="none" w:sz="0" w:space="0" w:color="auto"/>
            <w:bottom w:val="none" w:sz="0" w:space="0" w:color="auto"/>
            <w:right w:val="none" w:sz="0" w:space="0" w:color="auto"/>
          </w:divBdr>
        </w:div>
      </w:divsChild>
    </w:div>
    <w:div w:id="1921481420">
      <w:bodyDiv w:val="1"/>
      <w:marLeft w:val="0"/>
      <w:marRight w:val="0"/>
      <w:marTop w:val="0"/>
      <w:marBottom w:val="0"/>
      <w:divBdr>
        <w:top w:val="none" w:sz="0" w:space="0" w:color="auto"/>
        <w:left w:val="none" w:sz="0" w:space="0" w:color="auto"/>
        <w:bottom w:val="none" w:sz="0" w:space="0" w:color="auto"/>
        <w:right w:val="none" w:sz="0" w:space="0" w:color="auto"/>
      </w:divBdr>
      <w:divsChild>
        <w:div w:id="690448457">
          <w:marLeft w:val="274"/>
          <w:marRight w:val="0"/>
          <w:marTop w:val="150"/>
          <w:marBottom w:val="0"/>
          <w:divBdr>
            <w:top w:val="none" w:sz="0" w:space="0" w:color="auto"/>
            <w:left w:val="none" w:sz="0" w:space="0" w:color="auto"/>
            <w:bottom w:val="none" w:sz="0" w:space="0" w:color="auto"/>
            <w:right w:val="none" w:sz="0" w:space="0" w:color="auto"/>
          </w:divBdr>
        </w:div>
        <w:div w:id="1206598980">
          <w:marLeft w:val="274"/>
          <w:marRight w:val="0"/>
          <w:marTop w:val="150"/>
          <w:marBottom w:val="0"/>
          <w:divBdr>
            <w:top w:val="none" w:sz="0" w:space="0" w:color="auto"/>
            <w:left w:val="none" w:sz="0" w:space="0" w:color="auto"/>
            <w:bottom w:val="none" w:sz="0" w:space="0" w:color="auto"/>
            <w:right w:val="none" w:sz="0" w:space="0" w:color="auto"/>
          </w:divBdr>
        </w:div>
        <w:div w:id="505024302">
          <w:marLeft w:val="274"/>
          <w:marRight w:val="0"/>
          <w:marTop w:val="150"/>
          <w:marBottom w:val="0"/>
          <w:divBdr>
            <w:top w:val="none" w:sz="0" w:space="0" w:color="auto"/>
            <w:left w:val="none" w:sz="0" w:space="0" w:color="auto"/>
            <w:bottom w:val="none" w:sz="0" w:space="0" w:color="auto"/>
            <w:right w:val="none" w:sz="0" w:space="0" w:color="auto"/>
          </w:divBdr>
        </w:div>
        <w:div w:id="1469281901">
          <w:marLeft w:val="274"/>
          <w:marRight w:val="0"/>
          <w:marTop w:val="150"/>
          <w:marBottom w:val="0"/>
          <w:divBdr>
            <w:top w:val="none" w:sz="0" w:space="0" w:color="auto"/>
            <w:left w:val="none" w:sz="0" w:space="0" w:color="auto"/>
            <w:bottom w:val="none" w:sz="0" w:space="0" w:color="auto"/>
            <w:right w:val="none" w:sz="0" w:space="0" w:color="auto"/>
          </w:divBdr>
        </w:div>
        <w:div w:id="1549996950">
          <w:marLeft w:val="274"/>
          <w:marRight w:val="0"/>
          <w:marTop w:val="150"/>
          <w:marBottom w:val="0"/>
          <w:divBdr>
            <w:top w:val="none" w:sz="0" w:space="0" w:color="auto"/>
            <w:left w:val="none" w:sz="0" w:space="0" w:color="auto"/>
            <w:bottom w:val="none" w:sz="0" w:space="0" w:color="auto"/>
            <w:right w:val="none" w:sz="0" w:space="0" w:color="auto"/>
          </w:divBdr>
        </w:div>
        <w:div w:id="1662660668">
          <w:marLeft w:val="274"/>
          <w:marRight w:val="0"/>
          <w:marTop w:val="150"/>
          <w:marBottom w:val="0"/>
          <w:divBdr>
            <w:top w:val="none" w:sz="0" w:space="0" w:color="auto"/>
            <w:left w:val="none" w:sz="0" w:space="0" w:color="auto"/>
            <w:bottom w:val="none" w:sz="0" w:space="0" w:color="auto"/>
            <w:right w:val="none" w:sz="0" w:space="0" w:color="auto"/>
          </w:divBdr>
        </w:div>
        <w:div w:id="229383927">
          <w:marLeft w:val="274"/>
          <w:marRight w:val="0"/>
          <w:marTop w:val="150"/>
          <w:marBottom w:val="0"/>
          <w:divBdr>
            <w:top w:val="none" w:sz="0" w:space="0" w:color="auto"/>
            <w:left w:val="none" w:sz="0" w:space="0" w:color="auto"/>
            <w:bottom w:val="none" w:sz="0" w:space="0" w:color="auto"/>
            <w:right w:val="none" w:sz="0" w:space="0" w:color="auto"/>
          </w:divBdr>
        </w:div>
      </w:divsChild>
    </w:div>
    <w:div w:id="20837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kaur@georgesalter.com"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tepintothenhs.nhs.uk/career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cache.org.uk/for-learners/choosing-early-years-as-a-career"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wikipedia.org/wiki/File:BBC_iPlayer_logo.sv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mjpaedsopen.bmj.com/"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ll-s.wall@georgesalter.com" TargetMode="External"/><Relationship Id="rId22" Type="http://schemas.openxmlformats.org/officeDocument/2006/relationships/hyperlink" Target="https://brewminate.com/media-and-culture/" TargetMode="External"/><Relationship Id="rId27" Type="http://schemas.openxmlformats.org/officeDocument/2006/relationships/image" Target="media/image10.jpe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2DC32A5CE0F946824D147687BC3D35" ma:contentTypeVersion="11" ma:contentTypeDescription="Create a new document." ma:contentTypeScope="" ma:versionID="d57b8e7cb1261cff942d18dd4166528d">
  <xsd:schema xmlns:xsd="http://www.w3.org/2001/XMLSchema" xmlns:xs="http://www.w3.org/2001/XMLSchema" xmlns:p="http://schemas.microsoft.com/office/2006/metadata/properties" xmlns:ns2="bace89ba-ba0a-4323-b9dc-bd1188fd1cbd" xmlns:ns3="c77cdfdd-3817-476f-94ab-ac3a8b1c1498" targetNamespace="http://schemas.microsoft.com/office/2006/metadata/properties" ma:root="true" ma:fieldsID="2ff485c00d46a91008c12f91404be996" ns2:_="" ns3:_="">
    <xsd:import namespace="bace89ba-ba0a-4323-b9dc-bd1188fd1cbd"/>
    <xsd:import namespace="c77cdfdd-3817-476f-94ab-ac3a8b1c14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89ba-ba0a-4323-b9dc-bd1188fd1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cdfdd-3817-476f-94ab-ac3a8b1c14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76F77-E8A7-4D43-A2B6-CA53B33724F2}"/>
</file>

<file path=customXml/itemProps2.xml><?xml version="1.0" encoding="utf-8"?>
<ds:datastoreItem xmlns:ds="http://schemas.openxmlformats.org/officeDocument/2006/customXml" ds:itemID="{821CA9DD-E106-43C3-80B5-DEAD83D61162}">
  <ds:schemaRefs>
    <ds:schemaRef ds:uri="http://schemas.microsoft.com/sharepoint/v3/contenttype/forms"/>
  </ds:schemaRefs>
</ds:datastoreItem>
</file>

<file path=customXml/itemProps3.xml><?xml version="1.0" encoding="utf-8"?>
<ds:datastoreItem xmlns:ds="http://schemas.openxmlformats.org/officeDocument/2006/customXml" ds:itemID="{CE82C6FF-BDBD-416D-9782-39E2650F47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376747-3B67-4809-9D21-8DB08A8DB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George Salter Academy</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Pierce</dc:creator>
  <cp:lastModifiedBy>Bobbi Kakkad</cp:lastModifiedBy>
  <cp:revision>7</cp:revision>
  <cp:lastPrinted>2016-06-24T08:50:00Z</cp:lastPrinted>
  <dcterms:created xsi:type="dcterms:W3CDTF">2020-04-20T20:38:00Z</dcterms:created>
  <dcterms:modified xsi:type="dcterms:W3CDTF">2020-04-21T12:48:00Z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0x010100E12DC32A5CE0F946824D147687BC3D35</vt:lpwstr>
  </property>
</Properties>
</file>